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D9AF0" w14:textId="77F092AE" w:rsidR="006815CE" w:rsidRPr="006815CE" w:rsidRDefault="006815CE" w:rsidP="008D5E68">
      <w:pPr>
        <w:spacing w:after="0" w:line="240" w:lineRule="auto"/>
        <w:rPr>
          <w:rFonts w:ascii="Arial" w:eastAsia="Times New Roman" w:hAnsi="Arial" w:cs="Arial"/>
          <w:b/>
          <w:sz w:val="24"/>
          <w:szCs w:val="24"/>
          <w:lang w:val="en-US"/>
        </w:rPr>
      </w:pPr>
      <w:r>
        <w:rPr>
          <w:noProof/>
          <w:lang w:eastAsia="en-GB"/>
        </w:rPr>
        <w:drawing>
          <wp:inline distT="0" distB="0" distL="0" distR="0" wp14:anchorId="4E6971E9" wp14:editId="5244D527">
            <wp:extent cx="2376805" cy="762000"/>
            <wp:effectExtent l="0" t="0" r="4445" b="0"/>
            <wp:docPr id="3" name="Picture 3" descr="C:\Users\NTLS6\Desktop\Brand Assets\email si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2376805" cy="762000"/>
                    </a:xfrm>
                    <a:prstGeom prst="rect">
                      <a:avLst/>
                    </a:prstGeom>
                  </pic:spPr>
                </pic:pic>
              </a:graphicData>
            </a:graphic>
          </wp:inline>
        </w:drawing>
      </w:r>
    </w:p>
    <w:p w14:paraId="724D977E" w14:textId="77777777" w:rsidR="006815CE" w:rsidRPr="006815CE" w:rsidRDefault="006815CE" w:rsidP="006815CE">
      <w:pPr>
        <w:spacing w:after="0" w:line="240" w:lineRule="auto"/>
        <w:ind w:left="-851"/>
        <w:rPr>
          <w:rFonts w:eastAsia="Times New Roman" w:cs="Arial"/>
          <w:b/>
          <w:sz w:val="24"/>
          <w:szCs w:val="24"/>
          <w:lang w:val="en-US"/>
        </w:rPr>
      </w:pPr>
      <w:r w:rsidRPr="006815CE">
        <w:rPr>
          <w:rFonts w:eastAsia="Times New Roman" w:cs="Arial"/>
          <w:b/>
          <w:sz w:val="24"/>
          <w:szCs w:val="24"/>
          <w:lang w:val="en-US"/>
        </w:rPr>
        <w:t xml:space="preserve">              Faculty of Health &amp; Life Sciences</w:t>
      </w:r>
    </w:p>
    <w:p w14:paraId="25B9A05B" w14:textId="77777777" w:rsidR="006815CE" w:rsidRPr="006815CE" w:rsidRDefault="006815CE" w:rsidP="006815CE">
      <w:pPr>
        <w:spacing w:after="0" w:line="240" w:lineRule="auto"/>
        <w:rPr>
          <w:rFonts w:eastAsia="Times New Roman" w:cs="Arial"/>
          <w:sz w:val="24"/>
          <w:szCs w:val="24"/>
          <w:lang w:val="en-US"/>
        </w:rPr>
      </w:pPr>
    </w:p>
    <w:p w14:paraId="5D4985F8" w14:textId="77777777" w:rsidR="006815CE" w:rsidRPr="006815CE" w:rsidRDefault="006815CE" w:rsidP="006815CE">
      <w:pPr>
        <w:spacing w:after="0" w:line="240" w:lineRule="auto"/>
        <w:jc w:val="both"/>
        <w:rPr>
          <w:rFonts w:eastAsia="Times New Roman" w:cs="Arial"/>
          <w:b/>
          <w:sz w:val="24"/>
          <w:szCs w:val="24"/>
          <w:lang w:val="en-US"/>
        </w:rPr>
      </w:pPr>
      <w:r w:rsidRPr="006815CE">
        <w:rPr>
          <w:rFonts w:eastAsia="Times New Roman" w:cs="Arial"/>
          <w:b/>
          <w:sz w:val="24"/>
          <w:szCs w:val="24"/>
          <w:lang w:val="en-US"/>
        </w:rPr>
        <w:t xml:space="preserve">Study Title: The chronic cognitive effects of </w:t>
      </w:r>
      <w:proofErr w:type="gramStart"/>
      <w:r w:rsidRPr="006815CE">
        <w:rPr>
          <w:rFonts w:eastAsia="Times New Roman" w:cs="Arial"/>
          <w:b/>
          <w:sz w:val="24"/>
          <w:szCs w:val="24"/>
          <w:lang w:val="en-US"/>
        </w:rPr>
        <w:t>6 and 12 weeks</w:t>
      </w:r>
      <w:proofErr w:type="gramEnd"/>
      <w:r w:rsidRPr="006815CE">
        <w:rPr>
          <w:rFonts w:eastAsia="Times New Roman" w:cs="Arial"/>
          <w:b/>
          <w:sz w:val="24"/>
          <w:szCs w:val="24"/>
          <w:lang w:val="en-US"/>
        </w:rPr>
        <w:t xml:space="preserve"> administration of a food supplement containing </w:t>
      </w:r>
      <w:proofErr w:type="spellStart"/>
      <w:r w:rsidRPr="006815CE">
        <w:rPr>
          <w:rFonts w:eastAsia="Times New Roman" w:cs="Arial"/>
          <w:b/>
          <w:sz w:val="24"/>
          <w:szCs w:val="24"/>
          <w:lang w:val="en-US"/>
        </w:rPr>
        <w:t>Sharp•PS</w:t>
      </w:r>
      <w:proofErr w:type="spellEnd"/>
      <w:r w:rsidRPr="006815CE">
        <w:rPr>
          <w:rFonts w:eastAsia="Times New Roman" w:cs="Arial"/>
          <w:b/>
          <w:sz w:val="24"/>
          <w:szCs w:val="24"/>
          <w:lang w:val="en-US"/>
        </w:rPr>
        <w:t>® green: A double blind, randomized, placebo controlled, parallel groups study in healthy children aged 8 to 12 years</w:t>
      </w:r>
    </w:p>
    <w:p w14:paraId="68A55CCC" w14:textId="77777777" w:rsidR="006815CE" w:rsidRPr="006815CE" w:rsidRDefault="006815CE" w:rsidP="006815CE">
      <w:pPr>
        <w:spacing w:after="0" w:line="240" w:lineRule="auto"/>
        <w:rPr>
          <w:rFonts w:eastAsia="Times New Roman" w:cs="Arial"/>
          <w:b/>
          <w:sz w:val="24"/>
          <w:szCs w:val="24"/>
          <w:lang w:val="en-US"/>
        </w:rPr>
      </w:pPr>
    </w:p>
    <w:p w14:paraId="2AE5F8EB" w14:textId="77777777" w:rsidR="006815CE" w:rsidRPr="006815CE" w:rsidRDefault="006815CE" w:rsidP="006815CE">
      <w:pPr>
        <w:spacing w:after="0" w:line="240" w:lineRule="auto"/>
        <w:rPr>
          <w:rFonts w:eastAsia="Times New Roman" w:cs="Arial"/>
          <w:b/>
          <w:sz w:val="24"/>
          <w:szCs w:val="24"/>
          <w:lang w:val="en-US"/>
        </w:rPr>
      </w:pPr>
      <w:r w:rsidRPr="006815CE">
        <w:rPr>
          <w:rFonts w:eastAsia="Times New Roman" w:cs="Arial"/>
          <w:b/>
          <w:sz w:val="24"/>
          <w:szCs w:val="24"/>
          <w:lang w:val="en-US"/>
        </w:rPr>
        <w:t>Principle Investigator: Dr Philippa Jackson</w:t>
      </w:r>
    </w:p>
    <w:p w14:paraId="538B1E0C" w14:textId="77777777" w:rsidR="006815CE" w:rsidRPr="006815CE" w:rsidRDefault="006815CE" w:rsidP="006815CE">
      <w:pPr>
        <w:spacing w:after="0" w:line="240" w:lineRule="auto"/>
        <w:rPr>
          <w:rFonts w:eastAsia="Times New Roman" w:cs="Arial"/>
          <w:b/>
          <w:sz w:val="24"/>
          <w:szCs w:val="24"/>
          <w:lang w:val="en-US"/>
        </w:rPr>
      </w:pPr>
    </w:p>
    <w:p w14:paraId="1B0C8190" w14:textId="77777777" w:rsidR="006815CE" w:rsidRPr="006815CE" w:rsidRDefault="006815CE" w:rsidP="006815CE">
      <w:pPr>
        <w:spacing w:after="0" w:line="240" w:lineRule="auto"/>
        <w:jc w:val="center"/>
        <w:rPr>
          <w:rFonts w:eastAsia="Times New Roman" w:cs="Arial"/>
          <w:b/>
          <w:sz w:val="24"/>
          <w:szCs w:val="24"/>
          <w:lang w:val="en-US"/>
        </w:rPr>
      </w:pPr>
      <w:r w:rsidRPr="006815CE">
        <w:rPr>
          <w:rFonts w:eastAsia="Times New Roman" w:cs="Arial"/>
          <w:b/>
          <w:sz w:val="24"/>
          <w:szCs w:val="24"/>
          <w:lang w:val="en-US"/>
        </w:rPr>
        <w:t>Participant Information Sheet</w:t>
      </w:r>
    </w:p>
    <w:p w14:paraId="49D32490" w14:textId="77777777" w:rsidR="006815CE" w:rsidRPr="006815CE" w:rsidRDefault="006815CE" w:rsidP="006815CE">
      <w:pPr>
        <w:pBdr>
          <w:top w:val="thinThickSmallGap" w:sz="24" w:space="1" w:color="auto"/>
          <w:left w:val="thinThickSmallGap" w:sz="24" w:space="4" w:color="auto"/>
          <w:bottom w:val="thickThinSmallGap" w:sz="24" w:space="0" w:color="auto"/>
          <w:right w:val="thickThinSmallGap" w:sz="24" w:space="4" w:color="auto"/>
        </w:pBdr>
        <w:spacing w:after="0" w:line="276" w:lineRule="auto"/>
        <w:jc w:val="center"/>
        <w:rPr>
          <w:rFonts w:eastAsia="Times New Roman" w:cs="Arial"/>
          <w:sz w:val="24"/>
          <w:szCs w:val="24"/>
          <w:lang w:val="en-US" w:eastAsia="en-GB"/>
        </w:rPr>
      </w:pPr>
      <w:r w:rsidRPr="006815CE">
        <w:rPr>
          <w:rFonts w:eastAsia="Times New Roman" w:cs="Arial"/>
          <w:sz w:val="24"/>
          <w:szCs w:val="24"/>
          <w:lang w:val="en-US" w:eastAsia="en-GB"/>
        </w:rPr>
        <w:t xml:space="preserve">Your child is being invited to take part in this research study.  Before you decide if they should take </w:t>
      </w:r>
      <w:proofErr w:type="gramStart"/>
      <w:r w:rsidRPr="006815CE">
        <w:rPr>
          <w:rFonts w:eastAsia="Times New Roman" w:cs="Arial"/>
          <w:sz w:val="24"/>
          <w:szCs w:val="24"/>
          <w:lang w:val="en-US" w:eastAsia="en-GB"/>
        </w:rPr>
        <w:t>part</w:t>
      </w:r>
      <w:proofErr w:type="gramEnd"/>
      <w:r w:rsidRPr="006815CE">
        <w:rPr>
          <w:rFonts w:eastAsia="Times New Roman" w:cs="Arial"/>
          <w:sz w:val="24"/>
          <w:szCs w:val="24"/>
          <w:lang w:val="en-US" w:eastAsia="en-GB"/>
        </w:rPr>
        <w:t xml:space="preserve"> it is important for you to read this leaflet so you both understand why the study is being carried out and what it will involve. As parent or legally responsible person, you will be required to give your consent to the participation of your child in the research study.  Your child will also be required to give their assent to take part.</w:t>
      </w:r>
    </w:p>
    <w:p w14:paraId="442E8B71" w14:textId="77777777" w:rsidR="006815CE" w:rsidRPr="006815CE" w:rsidRDefault="006815CE" w:rsidP="006815CE">
      <w:pPr>
        <w:pBdr>
          <w:top w:val="thinThickSmallGap" w:sz="24" w:space="1" w:color="auto"/>
          <w:left w:val="thinThickSmallGap" w:sz="24" w:space="4" w:color="auto"/>
          <w:bottom w:val="thickThinSmallGap" w:sz="24" w:space="0" w:color="auto"/>
          <w:right w:val="thickThinSmallGap" w:sz="24" w:space="4" w:color="auto"/>
        </w:pBdr>
        <w:spacing w:after="0" w:line="276" w:lineRule="auto"/>
        <w:jc w:val="center"/>
        <w:rPr>
          <w:rFonts w:eastAsia="Times New Roman" w:cs="Arial"/>
          <w:sz w:val="24"/>
          <w:szCs w:val="24"/>
          <w:lang w:val="en-US" w:eastAsia="en-GB"/>
        </w:rPr>
      </w:pPr>
      <w:r w:rsidRPr="006815CE">
        <w:rPr>
          <w:rFonts w:eastAsia="Times New Roman" w:cs="Arial"/>
          <w:sz w:val="24"/>
          <w:szCs w:val="24"/>
          <w:lang w:val="en-US" w:eastAsia="en-GB"/>
        </w:rPr>
        <w:t xml:space="preserve">Reading this leaflet, discussing it with others or asking any questions you might have will help you decide </w:t>
      </w:r>
      <w:proofErr w:type="gramStart"/>
      <w:r w:rsidRPr="006815CE">
        <w:rPr>
          <w:rFonts w:eastAsia="Times New Roman" w:cs="Arial"/>
          <w:sz w:val="24"/>
          <w:szCs w:val="24"/>
          <w:lang w:val="en-US" w:eastAsia="en-GB"/>
        </w:rPr>
        <w:t>whether or not</w:t>
      </w:r>
      <w:proofErr w:type="gramEnd"/>
      <w:r w:rsidRPr="006815CE">
        <w:rPr>
          <w:rFonts w:eastAsia="Times New Roman" w:cs="Arial"/>
          <w:sz w:val="24"/>
          <w:szCs w:val="24"/>
          <w:lang w:val="en-US" w:eastAsia="en-GB"/>
        </w:rPr>
        <w:t xml:space="preserve"> you would like your child to take part.</w:t>
      </w:r>
    </w:p>
    <w:p w14:paraId="48A853CE" w14:textId="77777777" w:rsidR="006815CE" w:rsidRPr="006815CE" w:rsidRDefault="006815CE" w:rsidP="006815CE">
      <w:pPr>
        <w:spacing w:after="0" w:line="240" w:lineRule="auto"/>
        <w:rPr>
          <w:rFonts w:ascii="Arial" w:eastAsia="Times New Roman" w:hAnsi="Arial" w:cs="Arial"/>
          <w:bCs/>
          <w:sz w:val="24"/>
          <w:szCs w:val="24"/>
          <w:lang w:val="en-US"/>
        </w:rPr>
      </w:pPr>
    </w:p>
    <w:p w14:paraId="7CA3D2EF" w14:textId="7216919E" w:rsidR="006815CE" w:rsidRPr="006815CE" w:rsidRDefault="006815CE" w:rsidP="5244D527">
      <w:pPr>
        <w:spacing w:after="0" w:line="240" w:lineRule="auto"/>
        <w:jc w:val="both"/>
        <w:rPr>
          <w:rFonts w:eastAsia="Times New Roman" w:cs="Arial"/>
          <w:b/>
          <w:bCs/>
          <w:u w:val="single"/>
          <w:lang w:val="en-US" w:eastAsia="en-GB"/>
        </w:rPr>
      </w:pPr>
      <w:r w:rsidRPr="5244D527">
        <w:rPr>
          <w:rFonts w:eastAsia="Times New Roman" w:cs="Arial"/>
          <w:b/>
          <w:bCs/>
          <w:u w:val="single"/>
          <w:lang w:val="en-US" w:eastAsia="en-GB"/>
        </w:rPr>
        <w:t>What is the Purpose of the Study</w:t>
      </w:r>
      <w:r w:rsidR="46F6FCA0" w:rsidRPr="5244D527">
        <w:rPr>
          <w:rFonts w:eastAsia="Times New Roman" w:cs="Arial"/>
          <w:b/>
          <w:bCs/>
          <w:u w:val="single"/>
          <w:lang w:val="en-US" w:eastAsia="en-GB"/>
        </w:rPr>
        <w:t>?</w:t>
      </w:r>
    </w:p>
    <w:p w14:paraId="33E01782" w14:textId="77777777" w:rsidR="006815CE" w:rsidRPr="006815CE" w:rsidRDefault="006815CE" w:rsidP="006815CE">
      <w:pPr>
        <w:spacing w:after="0" w:line="240" w:lineRule="auto"/>
        <w:jc w:val="both"/>
        <w:rPr>
          <w:rFonts w:eastAsia="Times New Roman" w:cs="Arial"/>
          <w:b/>
          <w:u w:val="single"/>
          <w:lang w:val="en-US" w:eastAsia="en-GB"/>
        </w:rPr>
      </w:pPr>
      <w:r w:rsidRPr="006815CE">
        <w:rPr>
          <w:rFonts w:eastAsia="Times New Roman" w:cs="Arial"/>
          <w:b/>
          <w:noProof/>
          <w:u w:val="single"/>
          <w:lang w:eastAsia="en-GB"/>
        </w:rPr>
        <mc:AlternateContent>
          <mc:Choice Requires="wps">
            <w:drawing>
              <wp:anchor distT="0" distB="0" distL="114300" distR="114300" simplePos="0" relativeHeight="251658240" behindDoc="0" locked="0" layoutInCell="1" allowOverlap="1" wp14:anchorId="4C2703F1" wp14:editId="190BBB8A">
                <wp:simplePos x="0" y="0"/>
                <wp:positionH relativeFrom="margin">
                  <wp:align>left</wp:align>
                </wp:positionH>
                <wp:positionV relativeFrom="paragraph">
                  <wp:posOffset>119125</wp:posOffset>
                </wp:positionV>
                <wp:extent cx="5937584" cy="1704975"/>
                <wp:effectExtent l="0" t="0" r="25400" b="28575"/>
                <wp:wrapNone/>
                <wp:docPr id="5" name="Text Box 5"/>
                <wp:cNvGraphicFramePr/>
                <a:graphic xmlns:a="http://schemas.openxmlformats.org/drawingml/2006/main">
                  <a:graphicData uri="http://schemas.microsoft.com/office/word/2010/wordprocessingShape">
                    <wps:wsp>
                      <wps:cNvSpPr txBox="1"/>
                      <wps:spPr>
                        <a:xfrm>
                          <a:off x="0" y="0"/>
                          <a:ext cx="5937584" cy="1704975"/>
                        </a:xfrm>
                        <a:prstGeom prst="rect">
                          <a:avLst/>
                        </a:prstGeom>
                        <a:solidFill>
                          <a:sysClr val="window" lastClr="FFFFFF"/>
                        </a:solidFill>
                        <a:ln w="6350">
                          <a:solidFill>
                            <a:prstClr val="black"/>
                          </a:solidFill>
                        </a:ln>
                        <a:effectLst/>
                      </wps:spPr>
                      <wps:txbx>
                        <w:txbxContent>
                          <w:p w14:paraId="7A02A611" w14:textId="4D42BBA1" w:rsidR="006815CE" w:rsidRPr="00D54C89" w:rsidRDefault="006815CE" w:rsidP="006815CE">
                            <w:pPr>
                              <w:spacing w:line="276" w:lineRule="auto"/>
                              <w:jc w:val="both"/>
                              <w:rPr>
                                <w:rFonts w:cstheme="minorHAnsi"/>
                              </w:rPr>
                            </w:pPr>
                            <w:r w:rsidRPr="009B76A6">
                              <w:rPr>
                                <w:rFonts w:cstheme="minorHAnsi"/>
                              </w:rPr>
                              <w:t>Phosphatidylserine is a</w:t>
                            </w:r>
                            <w:r w:rsidR="009B76A6">
                              <w:rPr>
                                <w:rFonts w:cstheme="minorHAnsi"/>
                              </w:rPr>
                              <w:t xml:space="preserve"> nutrient</w:t>
                            </w:r>
                            <w:r w:rsidR="009B76A6" w:rsidRPr="009B76A6">
                              <w:rPr>
                                <w:rFonts w:cstheme="minorHAnsi"/>
                              </w:rPr>
                              <w:t xml:space="preserve"> </w:t>
                            </w:r>
                            <w:r w:rsidRPr="009B76A6">
                              <w:rPr>
                                <w:rFonts w:cstheme="minorHAnsi"/>
                              </w:rPr>
                              <w:t xml:space="preserve">that occurs naturally within the </w:t>
                            </w:r>
                            <w:r w:rsidR="005B0BC7" w:rsidRPr="009B76A6">
                              <w:rPr>
                                <w:rFonts w:cstheme="minorHAnsi"/>
                              </w:rPr>
                              <w:t>body and</w:t>
                            </w:r>
                            <w:r w:rsidR="009B76A6" w:rsidRPr="009B76A6">
                              <w:rPr>
                                <w:rFonts w:cstheme="minorHAnsi"/>
                              </w:rPr>
                              <w:t xml:space="preserve"> is</w:t>
                            </w:r>
                            <w:r w:rsidRPr="009B76A6">
                              <w:rPr>
                                <w:rFonts w:cstheme="minorHAnsi"/>
                              </w:rPr>
                              <w:t xml:space="preserve"> also</w:t>
                            </w:r>
                            <w:r w:rsidRPr="005B0BC7">
                              <w:rPr>
                                <w:rFonts w:cstheme="minorHAnsi"/>
                              </w:rPr>
                              <w:t xml:space="preserve"> found in many of the foods we eat. </w:t>
                            </w:r>
                            <w:r w:rsidR="009B76A6" w:rsidRPr="00D54C89">
                              <w:rPr>
                                <w:rFonts w:cstheme="minorHAnsi"/>
                              </w:rPr>
                              <w:t xml:space="preserve">It is important for brain function because it </w:t>
                            </w:r>
                            <w:r w:rsidR="001A6E09">
                              <w:rPr>
                                <w:rFonts w:cstheme="minorHAnsi"/>
                              </w:rPr>
                              <w:t xml:space="preserve">plays </w:t>
                            </w:r>
                            <w:r w:rsidR="009C036E">
                              <w:rPr>
                                <w:rFonts w:cstheme="minorHAnsi"/>
                              </w:rPr>
                              <w:t>an essential role</w:t>
                            </w:r>
                            <w:r w:rsidR="009B76A6" w:rsidRPr="00D54C89">
                              <w:rPr>
                                <w:rFonts w:cstheme="minorHAnsi"/>
                              </w:rPr>
                              <w:t xml:space="preserve"> </w:t>
                            </w:r>
                            <w:r w:rsidR="009C036E">
                              <w:rPr>
                                <w:rFonts w:cstheme="minorHAnsi"/>
                              </w:rPr>
                              <w:t xml:space="preserve">in </w:t>
                            </w:r>
                            <w:r w:rsidR="00890C04">
                              <w:rPr>
                                <w:rFonts w:cstheme="minorHAnsi"/>
                              </w:rPr>
                              <w:t xml:space="preserve">building </w:t>
                            </w:r>
                            <w:r w:rsidR="009C036E">
                              <w:rPr>
                                <w:rFonts w:cstheme="minorHAnsi"/>
                              </w:rPr>
                              <w:t xml:space="preserve">the structure </w:t>
                            </w:r>
                            <w:r w:rsidR="001A6E09">
                              <w:rPr>
                                <w:rFonts w:cstheme="minorHAnsi"/>
                              </w:rPr>
                              <w:t>of</w:t>
                            </w:r>
                            <w:r w:rsidR="009B76A6" w:rsidRPr="00D54C89">
                              <w:rPr>
                                <w:rFonts w:cstheme="minorHAnsi"/>
                              </w:rPr>
                              <w:t xml:space="preserve"> </w:t>
                            </w:r>
                            <w:r w:rsidR="001A6E09">
                              <w:rPr>
                                <w:rFonts w:cstheme="minorHAnsi"/>
                              </w:rPr>
                              <w:t xml:space="preserve">the </w:t>
                            </w:r>
                            <w:r w:rsidR="009B76A6" w:rsidRPr="00D54C89">
                              <w:rPr>
                                <w:rFonts w:cstheme="minorHAnsi"/>
                              </w:rPr>
                              <w:t>cell</w:t>
                            </w:r>
                            <w:r w:rsidR="001A6E09">
                              <w:rPr>
                                <w:rFonts w:cstheme="minorHAnsi"/>
                              </w:rPr>
                              <w:t>s</w:t>
                            </w:r>
                            <w:r w:rsidR="009B76A6" w:rsidRPr="00D54C89">
                              <w:rPr>
                                <w:rFonts w:cstheme="minorHAnsi"/>
                              </w:rPr>
                              <w:t xml:space="preserve"> </w:t>
                            </w:r>
                            <w:r w:rsidR="001A6E09">
                              <w:rPr>
                                <w:rFonts w:cstheme="minorHAnsi"/>
                              </w:rPr>
                              <w:t>w</w:t>
                            </w:r>
                            <w:r w:rsidR="009B76A6" w:rsidRPr="00D54C89">
                              <w:rPr>
                                <w:rFonts w:cstheme="minorHAnsi"/>
                              </w:rPr>
                              <w:t>ithin the brain</w:t>
                            </w:r>
                            <w:r w:rsidR="00E56CF3">
                              <w:rPr>
                                <w:rFonts w:cstheme="minorHAnsi"/>
                              </w:rPr>
                              <w:t xml:space="preserve"> and is required for efficient communication throughout the nervous system</w:t>
                            </w:r>
                            <w:r w:rsidR="009B76A6" w:rsidRPr="00D54C89">
                              <w:rPr>
                                <w:rFonts w:cstheme="minorHAnsi"/>
                              </w:rPr>
                              <w:t>.</w:t>
                            </w:r>
                            <w:r w:rsidR="009B76A6" w:rsidRPr="009B76A6">
                              <w:rPr>
                                <w:rFonts w:cstheme="minorHAnsi"/>
                              </w:rPr>
                              <w:t xml:space="preserve"> </w:t>
                            </w:r>
                            <w:r w:rsidRPr="009C036E">
                              <w:rPr>
                                <w:rFonts w:cstheme="minorHAnsi"/>
                              </w:rPr>
                              <w:t>There is some research to suggest that increased ingestion of phosphatidylserine can improve cogn</w:t>
                            </w:r>
                            <w:r w:rsidRPr="001A6E09">
                              <w:rPr>
                                <w:rFonts w:cstheme="minorHAnsi"/>
                              </w:rPr>
                              <w:t xml:space="preserve">itive function and memory in adults and in children. The aim of this study is to investigate whether taking a phosphatidylserine-containing supplement </w:t>
                            </w:r>
                            <w:r w:rsidR="006A1722" w:rsidRPr="004D421C">
                              <w:rPr>
                                <w:rFonts w:cstheme="minorHAnsi"/>
                              </w:rPr>
                              <w:t>(</w:t>
                            </w:r>
                            <w:r w:rsidRPr="000F4B9A">
                              <w:rPr>
                                <w:rFonts w:cstheme="minorHAnsi"/>
                              </w:rPr>
                              <w:t>gummies</w:t>
                            </w:r>
                            <w:r w:rsidR="006A1722" w:rsidRPr="00890C04">
                              <w:rPr>
                                <w:rFonts w:cstheme="minorHAnsi"/>
                              </w:rPr>
                              <w:t>)</w:t>
                            </w:r>
                            <w:r w:rsidRPr="00890C04">
                              <w:rPr>
                                <w:rFonts w:cstheme="minorHAnsi"/>
                              </w:rPr>
                              <w:t xml:space="preserve"> daily for 12 weeks can improve brain functioning (attention, learning and memory) and mood in healthy children aged 8 to 12 years (school years 4 to 7).</w:t>
                            </w:r>
                          </w:p>
                          <w:p w14:paraId="52A9D5E2" w14:textId="77777777" w:rsidR="006815CE" w:rsidRPr="00B075A9" w:rsidRDefault="006815CE" w:rsidP="006815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2703F1" id="_x0000_t202" coordsize="21600,21600" o:spt="202" path="m,l,21600r21600,l21600,xe">
                <v:stroke joinstyle="miter"/>
                <v:path gradientshapeok="t" o:connecttype="rect"/>
              </v:shapetype>
              <v:shape id="Text Box 5" o:spid="_x0000_s1026" type="#_x0000_t202" style="position:absolute;left:0;text-align:left;margin-left:0;margin-top:9.4pt;width:467.55pt;height:134.2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" fillcolor="window" strokeweight=".5pt">
                <v:textbox>
                  <w:txbxContent>
                    <w:p w14:paraId="7A02A611" w14:textId="4D42BBA1" w:rsidR="006815CE" w:rsidRPr="00D54C89" w:rsidRDefault="006815CE" w:rsidP="006815CE">
                      <w:pPr>
                        <w:spacing w:line="276" w:lineRule="auto"/>
                        <w:jc w:val="both"/>
                        <w:rPr>
                          <w:rFonts w:cstheme="minorHAnsi"/>
                        </w:rPr>
                      </w:pPr>
                      <w:r w:rsidRPr="009B76A6">
                        <w:rPr>
                          <w:rFonts w:cstheme="minorHAnsi"/>
                        </w:rPr>
                        <w:t>Phosphatidylserine is a</w:t>
                      </w:r>
                      <w:r w:rsidR="009B76A6">
                        <w:rPr>
                          <w:rFonts w:cstheme="minorHAnsi"/>
                        </w:rPr>
                        <w:t xml:space="preserve"> nutrient</w:t>
                      </w:r>
                      <w:r w:rsidR="009B76A6" w:rsidRPr="009B76A6">
                        <w:rPr>
                          <w:rFonts w:cstheme="minorHAnsi"/>
                        </w:rPr>
                        <w:t xml:space="preserve"> </w:t>
                      </w:r>
                      <w:r w:rsidRPr="009B76A6">
                        <w:rPr>
                          <w:rFonts w:cstheme="minorHAnsi"/>
                        </w:rPr>
                        <w:t xml:space="preserve">that occurs naturally within the </w:t>
                      </w:r>
                      <w:r w:rsidR="005B0BC7" w:rsidRPr="009B76A6">
                        <w:rPr>
                          <w:rFonts w:cstheme="minorHAnsi"/>
                        </w:rPr>
                        <w:t>body and</w:t>
                      </w:r>
                      <w:r w:rsidR="009B76A6" w:rsidRPr="009B76A6">
                        <w:rPr>
                          <w:rFonts w:cstheme="minorHAnsi"/>
                        </w:rPr>
                        <w:t xml:space="preserve"> is</w:t>
                      </w:r>
                      <w:r w:rsidRPr="009B76A6">
                        <w:rPr>
                          <w:rFonts w:cstheme="minorHAnsi"/>
                        </w:rPr>
                        <w:t xml:space="preserve"> also</w:t>
                      </w:r>
                      <w:r w:rsidRPr="005B0BC7">
                        <w:rPr>
                          <w:rFonts w:cstheme="minorHAnsi"/>
                        </w:rPr>
                        <w:t xml:space="preserve"> found in many of the foods we eat. </w:t>
                      </w:r>
                      <w:r w:rsidR="009B76A6" w:rsidRPr="00D54C89">
                        <w:rPr>
                          <w:rFonts w:cstheme="minorHAnsi"/>
                        </w:rPr>
                        <w:t xml:space="preserve">It is important for brain function because it </w:t>
                      </w:r>
                      <w:r w:rsidR="001A6E09">
                        <w:rPr>
                          <w:rFonts w:cstheme="minorHAnsi"/>
                        </w:rPr>
                        <w:t xml:space="preserve">plays </w:t>
                      </w:r>
                      <w:r w:rsidR="009C036E">
                        <w:rPr>
                          <w:rFonts w:cstheme="minorHAnsi"/>
                        </w:rPr>
                        <w:t>an essential role</w:t>
                      </w:r>
                      <w:r w:rsidR="009B76A6" w:rsidRPr="00D54C89">
                        <w:rPr>
                          <w:rFonts w:cstheme="minorHAnsi"/>
                        </w:rPr>
                        <w:t xml:space="preserve"> </w:t>
                      </w:r>
                      <w:r w:rsidR="009C036E">
                        <w:rPr>
                          <w:rFonts w:cstheme="minorHAnsi"/>
                        </w:rPr>
                        <w:t xml:space="preserve">in </w:t>
                      </w:r>
                      <w:r w:rsidR="00890C04">
                        <w:rPr>
                          <w:rFonts w:cstheme="minorHAnsi"/>
                        </w:rPr>
                        <w:t xml:space="preserve">building </w:t>
                      </w:r>
                      <w:r w:rsidR="009C036E">
                        <w:rPr>
                          <w:rFonts w:cstheme="minorHAnsi"/>
                        </w:rPr>
                        <w:t xml:space="preserve">the structure </w:t>
                      </w:r>
                      <w:r w:rsidR="001A6E09">
                        <w:rPr>
                          <w:rFonts w:cstheme="minorHAnsi"/>
                        </w:rPr>
                        <w:t>of</w:t>
                      </w:r>
                      <w:r w:rsidR="009B76A6" w:rsidRPr="00D54C89">
                        <w:rPr>
                          <w:rFonts w:cstheme="minorHAnsi"/>
                        </w:rPr>
                        <w:t xml:space="preserve"> </w:t>
                      </w:r>
                      <w:r w:rsidR="001A6E09">
                        <w:rPr>
                          <w:rFonts w:cstheme="minorHAnsi"/>
                        </w:rPr>
                        <w:t xml:space="preserve">the </w:t>
                      </w:r>
                      <w:r w:rsidR="009B76A6" w:rsidRPr="00D54C89">
                        <w:rPr>
                          <w:rFonts w:cstheme="minorHAnsi"/>
                        </w:rPr>
                        <w:t>cell</w:t>
                      </w:r>
                      <w:r w:rsidR="001A6E09">
                        <w:rPr>
                          <w:rFonts w:cstheme="minorHAnsi"/>
                        </w:rPr>
                        <w:t>s</w:t>
                      </w:r>
                      <w:r w:rsidR="009B76A6" w:rsidRPr="00D54C89">
                        <w:rPr>
                          <w:rFonts w:cstheme="minorHAnsi"/>
                        </w:rPr>
                        <w:t xml:space="preserve"> </w:t>
                      </w:r>
                      <w:r w:rsidR="001A6E09">
                        <w:rPr>
                          <w:rFonts w:cstheme="minorHAnsi"/>
                        </w:rPr>
                        <w:t>w</w:t>
                      </w:r>
                      <w:r w:rsidR="009B76A6" w:rsidRPr="00D54C89">
                        <w:rPr>
                          <w:rFonts w:cstheme="minorHAnsi"/>
                        </w:rPr>
                        <w:t>ithin the brain</w:t>
                      </w:r>
                      <w:r w:rsidR="00E56CF3">
                        <w:rPr>
                          <w:rFonts w:cstheme="minorHAnsi"/>
                        </w:rPr>
                        <w:t xml:space="preserve"> and is required for efficient communication throughout the nervous system</w:t>
                      </w:r>
                      <w:r w:rsidR="009B76A6" w:rsidRPr="00D54C89">
                        <w:rPr>
                          <w:rFonts w:cstheme="minorHAnsi"/>
                        </w:rPr>
                        <w:t>.</w:t>
                      </w:r>
                      <w:r w:rsidR="009B76A6" w:rsidRPr="009B76A6">
                        <w:rPr>
                          <w:rFonts w:cstheme="minorHAnsi"/>
                        </w:rPr>
                        <w:t xml:space="preserve"> </w:t>
                      </w:r>
                      <w:r w:rsidRPr="009C036E">
                        <w:rPr>
                          <w:rFonts w:cstheme="minorHAnsi"/>
                        </w:rPr>
                        <w:t>There is some research to suggest that increased ingestion of phosphatidylserine can improve cogn</w:t>
                      </w:r>
                      <w:r w:rsidRPr="001A6E09">
                        <w:rPr>
                          <w:rFonts w:cstheme="minorHAnsi"/>
                        </w:rPr>
                        <w:t xml:space="preserve">itive function and memory in adults and in children. The aim of this study is to investigate whether taking a phosphatidylserine-containing supplement </w:t>
                      </w:r>
                      <w:r w:rsidR="006A1722" w:rsidRPr="004D421C">
                        <w:rPr>
                          <w:rFonts w:cstheme="minorHAnsi"/>
                        </w:rPr>
                        <w:t>(</w:t>
                      </w:r>
                      <w:r w:rsidRPr="000F4B9A">
                        <w:rPr>
                          <w:rFonts w:cstheme="minorHAnsi"/>
                        </w:rPr>
                        <w:t>gummies</w:t>
                      </w:r>
                      <w:r w:rsidR="006A1722" w:rsidRPr="00890C04">
                        <w:rPr>
                          <w:rFonts w:cstheme="minorHAnsi"/>
                        </w:rPr>
                        <w:t>)</w:t>
                      </w:r>
                      <w:r w:rsidRPr="00890C04">
                        <w:rPr>
                          <w:rFonts w:cstheme="minorHAnsi"/>
                        </w:rPr>
                        <w:t xml:space="preserve"> daily for 12 weeks can improve brain functioning (attention, learning and memory) and mood in healthy children aged 8 to 12 years (school years 4 to 7).</w:t>
                      </w:r>
                    </w:p>
                    <w:p w14:paraId="52A9D5E2" w14:textId="77777777" w:rsidR="006815CE" w:rsidRPr="00B075A9" w:rsidRDefault="006815CE" w:rsidP="006815CE"/>
                  </w:txbxContent>
                </v:textbox>
                <w10:wrap anchorx="margin"/>
              </v:shape>
            </w:pict>
          </mc:Fallback>
        </mc:AlternateContent>
      </w:r>
    </w:p>
    <w:p w14:paraId="587F14BE" w14:textId="77777777" w:rsidR="006815CE" w:rsidRPr="006815CE" w:rsidRDefault="006815CE" w:rsidP="006815CE">
      <w:pPr>
        <w:spacing w:after="0" w:line="240" w:lineRule="auto"/>
        <w:jc w:val="both"/>
        <w:rPr>
          <w:rFonts w:eastAsia="Times New Roman" w:cs="Arial"/>
          <w:b/>
          <w:u w:val="single"/>
          <w:lang w:val="en-US"/>
        </w:rPr>
      </w:pPr>
    </w:p>
    <w:p w14:paraId="1E4BAE78" w14:textId="77777777" w:rsidR="006815CE" w:rsidRPr="006815CE" w:rsidRDefault="006815CE" w:rsidP="006815CE">
      <w:pPr>
        <w:spacing w:after="0" w:line="240" w:lineRule="auto"/>
        <w:jc w:val="both"/>
        <w:rPr>
          <w:rFonts w:eastAsia="Times New Roman" w:cs="Arial"/>
          <w:b/>
          <w:u w:val="single"/>
          <w:lang w:val="en-US"/>
        </w:rPr>
      </w:pPr>
    </w:p>
    <w:p w14:paraId="5870E538" w14:textId="77777777" w:rsidR="006815CE" w:rsidRPr="006815CE" w:rsidRDefault="006815CE" w:rsidP="006815CE">
      <w:pPr>
        <w:spacing w:after="0" w:line="240" w:lineRule="auto"/>
        <w:jc w:val="both"/>
        <w:rPr>
          <w:rFonts w:eastAsia="Times New Roman" w:cs="Arial"/>
          <w:b/>
          <w:u w:val="single"/>
          <w:lang w:val="en-US"/>
        </w:rPr>
      </w:pPr>
    </w:p>
    <w:p w14:paraId="7E1674F3" w14:textId="77777777" w:rsidR="006815CE" w:rsidRPr="006815CE" w:rsidRDefault="006815CE" w:rsidP="006815CE">
      <w:pPr>
        <w:spacing w:after="0" w:line="240" w:lineRule="auto"/>
        <w:jc w:val="both"/>
        <w:rPr>
          <w:rFonts w:eastAsia="Times New Roman" w:cs="Arial"/>
          <w:b/>
          <w:u w:val="single"/>
          <w:lang w:val="en-US"/>
        </w:rPr>
      </w:pPr>
    </w:p>
    <w:p w14:paraId="3E9185CA" w14:textId="77777777" w:rsidR="006815CE" w:rsidRPr="006815CE" w:rsidRDefault="006815CE" w:rsidP="006815CE">
      <w:pPr>
        <w:spacing w:after="0" w:line="240" w:lineRule="auto"/>
        <w:jc w:val="both"/>
        <w:rPr>
          <w:rFonts w:eastAsia="Times New Roman" w:cs="Arial"/>
          <w:b/>
          <w:u w:val="single"/>
          <w:lang w:val="en-US"/>
        </w:rPr>
      </w:pPr>
    </w:p>
    <w:p w14:paraId="6FC6656E" w14:textId="77777777" w:rsidR="006815CE" w:rsidRPr="006815CE" w:rsidRDefault="006815CE" w:rsidP="006815CE">
      <w:pPr>
        <w:spacing w:after="0" w:line="240" w:lineRule="auto"/>
        <w:jc w:val="both"/>
        <w:rPr>
          <w:rFonts w:eastAsia="Times New Roman" w:cs="Arial"/>
          <w:b/>
          <w:u w:val="single"/>
          <w:lang w:val="en-US"/>
        </w:rPr>
      </w:pPr>
    </w:p>
    <w:p w14:paraId="292E1F01" w14:textId="77777777" w:rsidR="006815CE" w:rsidRPr="006815CE" w:rsidRDefault="006815CE" w:rsidP="006815CE">
      <w:pPr>
        <w:spacing w:after="0" w:line="240" w:lineRule="auto"/>
        <w:jc w:val="both"/>
        <w:rPr>
          <w:rFonts w:eastAsia="Times New Roman" w:cs="Arial"/>
          <w:b/>
          <w:u w:val="single"/>
          <w:lang w:val="en-US"/>
        </w:rPr>
      </w:pPr>
    </w:p>
    <w:p w14:paraId="69682E85" w14:textId="77777777" w:rsidR="006815CE" w:rsidRPr="006815CE" w:rsidRDefault="006815CE" w:rsidP="006815CE">
      <w:pPr>
        <w:spacing w:after="0" w:line="240" w:lineRule="auto"/>
        <w:jc w:val="both"/>
        <w:rPr>
          <w:rFonts w:eastAsia="Times New Roman" w:cs="Arial"/>
          <w:b/>
          <w:u w:val="single"/>
          <w:lang w:val="en-US"/>
        </w:rPr>
      </w:pPr>
    </w:p>
    <w:p w14:paraId="5CCD9741" w14:textId="77777777" w:rsidR="006815CE" w:rsidRPr="006815CE" w:rsidRDefault="006815CE" w:rsidP="006815CE">
      <w:pPr>
        <w:spacing w:after="0" w:line="240" w:lineRule="auto"/>
        <w:jc w:val="both"/>
        <w:rPr>
          <w:rFonts w:eastAsia="Times New Roman" w:cs="Arial"/>
          <w:b/>
          <w:u w:val="single"/>
          <w:lang w:val="en-US"/>
        </w:rPr>
      </w:pPr>
    </w:p>
    <w:p w14:paraId="28E47A34" w14:textId="77777777" w:rsidR="00D54C89" w:rsidRDefault="00D54C89" w:rsidP="006815CE">
      <w:pPr>
        <w:spacing w:after="0" w:line="240" w:lineRule="auto"/>
        <w:jc w:val="both"/>
        <w:rPr>
          <w:rFonts w:eastAsia="Times New Roman" w:cs="Arial"/>
          <w:b/>
          <w:u w:val="single"/>
          <w:lang w:val="en-US"/>
        </w:rPr>
      </w:pPr>
    </w:p>
    <w:p w14:paraId="56308AE1" w14:textId="533B66D2" w:rsidR="006815CE" w:rsidRPr="006815CE" w:rsidRDefault="006815CE" w:rsidP="006815CE">
      <w:pPr>
        <w:spacing w:after="0" w:line="240" w:lineRule="auto"/>
        <w:jc w:val="both"/>
        <w:rPr>
          <w:rFonts w:eastAsia="Times New Roman" w:cs="Arial"/>
          <w:b/>
          <w:u w:val="single"/>
          <w:lang w:val="en-US"/>
        </w:rPr>
      </w:pPr>
      <w:r w:rsidRPr="006815CE">
        <w:rPr>
          <w:rFonts w:eastAsia="Times New Roman" w:cs="Arial"/>
          <w:b/>
          <w:u w:val="single"/>
          <w:lang w:val="en-US"/>
        </w:rPr>
        <w:t>Why have I been invited?</w:t>
      </w:r>
    </w:p>
    <w:p w14:paraId="1F4CB3A8" w14:textId="77777777" w:rsidR="006815CE" w:rsidRPr="006815CE" w:rsidRDefault="006815CE" w:rsidP="006815CE">
      <w:pPr>
        <w:spacing w:after="0" w:line="240" w:lineRule="auto"/>
        <w:jc w:val="both"/>
        <w:rPr>
          <w:rFonts w:eastAsia="Times New Roman" w:cs="Arial"/>
          <w:b/>
          <w:u w:val="single"/>
          <w:lang w:val="en-US"/>
        </w:rPr>
      </w:pPr>
      <w:r w:rsidRPr="006815CE">
        <w:rPr>
          <w:rFonts w:eastAsia="Times New Roman" w:cs="Arial"/>
          <w:b/>
          <w:noProof/>
          <w:u w:val="single"/>
          <w:lang w:eastAsia="en-GB"/>
        </w:rPr>
        <mc:AlternateContent>
          <mc:Choice Requires="wps">
            <w:drawing>
              <wp:anchor distT="0" distB="0" distL="114300" distR="114300" simplePos="0" relativeHeight="251658241" behindDoc="0" locked="0" layoutInCell="1" allowOverlap="1" wp14:anchorId="14BB6BC3" wp14:editId="53477272">
                <wp:simplePos x="0" y="0"/>
                <wp:positionH relativeFrom="margin">
                  <wp:align>left</wp:align>
                </wp:positionH>
                <wp:positionV relativeFrom="paragraph">
                  <wp:posOffset>162238</wp:posOffset>
                </wp:positionV>
                <wp:extent cx="5798820" cy="1724025"/>
                <wp:effectExtent l="0" t="0" r="11430" b="28575"/>
                <wp:wrapNone/>
                <wp:docPr id="6" name="Text Box 6"/>
                <wp:cNvGraphicFramePr/>
                <a:graphic xmlns:a="http://schemas.openxmlformats.org/drawingml/2006/main">
                  <a:graphicData uri="http://schemas.microsoft.com/office/word/2010/wordprocessingShape">
                    <wps:wsp>
                      <wps:cNvSpPr txBox="1"/>
                      <wps:spPr>
                        <a:xfrm>
                          <a:off x="0" y="0"/>
                          <a:ext cx="5798820" cy="1724025"/>
                        </a:xfrm>
                        <a:prstGeom prst="rect">
                          <a:avLst/>
                        </a:prstGeom>
                        <a:solidFill>
                          <a:sysClr val="window" lastClr="FFFFFF"/>
                        </a:solidFill>
                        <a:ln w="6350">
                          <a:solidFill>
                            <a:prstClr val="black"/>
                          </a:solidFill>
                        </a:ln>
                        <a:effectLst/>
                      </wps:spPr>
                      <wps:txbx>
                        <w:txbxContent>
                          <w:p w14:paraId="5540ADB1" w14:textId="77777777" w:rsidR="006815CE" w:rsidRPr="001871AC" w:rsidRDefault="006815CE" w:rsidP="006815CE">
                            <w:pPr>
                              <w:jc w:val="both"/>
                              <w:rPr>
                                <w:rFonts w:cs="Arial"/>
                                <w:b/>
                              </w:rPr>
                            </w:pPr>
                            <w:r w:rsidRPr="001871AC">
                              <w:rPr>
                                <w:rFonts w:cs="Arial"/>
                                <w:b/>
                              </w:rPr>
                              <w:t>Your child has been invited because they meet the following criteria*:</w:t>
                            </w:r>
                            <w:bookmarkStart w:id="0" w:name="_Toc477712739"/>
                            <w:bookmarkStart w:id="1" w:name="_Toc477713247"/>
                          </w:p>
                          <w:p w14:paraId="2D544DE5" w14:textId="77777777" w:rsidR="006815CE" w:rsidRPr="001871AC" w:rsidRDefault="006815CE" w:rsidP="006815CE">
                            <w:pPr>
                              <w:numPr>
                                <w:ilvl w:val="0"/>
                                <w:numId w:val="1"/>
                              </w:numPr>
                              <w:spacing w:after="0" w:line="276" w:lineRule="auto"/>
                              <w:ind w:left="714" w:right="607" w:hanging="357"/>
                              <w:jc w:val="both"/>
                              <w:rPr>
                                <w:rFonts w:cs="Arial"/>
                                <w:b/>
                              </w:rPr>
                            </w:pPr>
                            <w:r w:rsidRPr="001871AC">
                              <w:rPr>
                                <w:rFonts w:cs="Arial"/>
                              </w:rPr>
                              <w:t xml:space="preserve">In good health as reported by themselves and their parent/guardian. </w:t>
                            </w:r>
                          </w:p>
                          <w:p w14:paraId="163D27EE" w14:textId="792C6C97" w:rsidR="006815CE" w:rsidRPr="001871AC" w:rsidRDefault="006815CE" w:rsidP="006815CE">
                            <w:pPr>
                              <w:numPr>
                                <w:ilvl w:val="0"/>
                                <w:numId w:val="1"/>
                              </w:numPr>
                              <w:spacing w:after="0" w:line="276" w:lineRule="auto"/>
                              <w:ind w:left="714" w:right="607" w:hanging="357"/>
                              <w:jc w:val="both"/>
                              <w:rPr>
                                <w:rFonts w:cs="Arial"/>
                                <w:b/>
                              </w:rPr>
                            </w:pPr>
                            <w:r w:rsidRPr="001871AC">
                              <w:rPr>
                                <w:rFonts w:cs="Arial"/>
                              </w:rPr>
                              <w:t>Healthy children aged 8 to 12 years and enrolled in school years 4 to 7 at the time of giving consent.</w:t>
                            </w:r>
                            <w:r w:rsidR="00BD23E6">
                              <w:rPr>
                                <w:rFonts w:cs="Arial"/>
                              </w:rPr>
                              <w:t xml:space="preserve"> </w:t>
                            </w:r>
                          </w:p>
                          <w:p w14:paraId="433191DA" w14:textId="77777777" w:rsidR="006815CE" w:rsidRPr="001871AC" w:rsidRDefault="006815CE" w:rsidP="006815CE">
                            <w:pPr>
                              <w:numPr>
                                <w:ilvl w:val="0"/>
                                <w:numId w:val="1"/>
                              </w:numPr>
                              <w:spacing w:after="0" w:line="276" w:lineRule="auto"/>
                              <w:ind w:left="714" w:right="607" w:hanging="357"/>
                              <w:jc w:val="both"/>
                              <w:rPr>
                                <w:rFonts w:cs="Arial"/>
                                <w:b/>
                              </w:rPr>
                            </w:pPr>
                            <w:r w:rsidRPr="001871AC">
                              <w:rPr>
                                <w:rFonts w:cs="Arial"/>
                              </w:rPr>
                              <w:t>Have been speaking English at school since Reception.</w:t>
                            </w:r>
                          </w:p>
                          <w:p w14:paraId="5FB54178" w14:textId="5A93807B" w:rsidR="006815CE" w:rsidRPr="001871AC" w:rsidRDefault="006815CE" w:rsidP="006815CE">
                            <w:pPr>
                              <w:pStyle w:val="ListParagraph"/>
                              <w:numPr>
                                <w:ilvl w:val="0"/>
                                <w:numId w:val="1"/>
                              </w:numPr>
                              <w:rPr>
                                <w:rFonts w:asciiTheme="minorHAnsi" w:hAnsiTheme="minorHAnsi" w:cs="Arial"/>
                                <w:sz w:val="22"/>
                                <w:szCs w:val="22"/>
                              </w:rPr>
                            </w:pPr>
                            <w:r w:rsidRPr="001871AC">
                              <w:rPr>
                                <w:rFonts w:asciiTheme="minorHAnsi" w:hAnsiTheme="minorHAnsi" w:cs="Arial"/>
                                <w:sz w:val="22"/>
                                <w:szCs w:val="22"/>
                              </w:rPr>
                              <w:t xml:space="preserve">Have a sex and age-related BMI according to the local NHS guidelines </w:t>
                            </w:r>
                            <w:r w:rsidR="00D54C89">
                              <w:rPr>
                                <w:rFonts w:asciiTheme="minorHAnsi" w:hAnsiTheme="minorHAnsi" w:cs="Arial"/>
                                <w:sz w:val="22"/>
                                <w:szCs w:val="22"/>
                              </w:rPr>
                              <w:t xml:space="preserve">within the </w:t>
                            </w:r>
                            <w:r w:rsidRPr="001871AC">
                              <w:rPr>
                                <w:rFonts w:asciiTheme="minorHAnsi" w:hAnsiTheme="minorHAnsi" w:cs="Arial"/>
                                <w:sz w:val="22"/>
                                <w:szCs w:val="22"/>
                              </w:rPr>
                              <w:t>3rd to 9</w:t>
                            </w:r>
                            <w:r w:rsidR="00D54C89">
                              <w:rPr>
                                <w:rFonts w:asciiTheme="minorHAnsi" w:hAnsiTheme="minorHAnsi" w:cs="Arial"/>
                                <w:sz w:val="22"/>
                                <w:szCs w:val="22"/>
                              </w:rPr>
                              <w:t>7</w:t>
                            </w:r>
                            <w:r w:rsidRPr="001871AC">
                              <w:rPr>
                                <w:rFonts w:asciiTheme="minorHAnsi" w:hAnsiTheme="minorHAnsi" w:cs="Arial"/>
                                <w:sz w:val="22"/>
                                <w:szCs w:val="22"/>
                              </w:rPr>
                              <w:t>th percentiles.</w:t>
                            </w:r>
                            <w:r w:rsidR="005B0BC7">
                              <w:rPr>
                                <w:rFonts w:asciiTheme="minorHAnsi" w:hAnsiTheme="minorHAnsi" w:cs="Arial"/>
                                <w:sz w:val="22"/>
                                <w:szCs w:val="22"/>
                              </w:rPr>
                              <w:t xml:space="preserve"> </w:t>
                            </w:r>
                            <w:hyperlink r:id="rId12" w:history="1">
                              <w:r w:rsidR="005B0BC7" w:rsidRPr="00F57F1C">
                                <w:rPr>
                                  <w:rStyle w:val="Hyperlink"/>
                                  <w:rFonts w:asciiTheme="minorHAnsi" w:hAnsiTheme="minorHAnsi" w:cs="Arial"/>
                                  <w:sz w:val="22"/>
                                  <w:szCs w:val="22"/>
                                </w:rPr>
                                <w:t>https://www.nhs.uk/live-well/healthy-weight/bmi-calculator/</w:t>
                              </w:r>
                            </w:hyperlink>
                          </w:p>
                          <w:bookmarkEnd w:id="0"/>
                          <w:bookmarkEnd w:id="1"/>
                          <w:p w14:paraId="479D7A4D" w14:textId="77777777" w:rsidR="006815CE" w:rsidRPr="006C453C" w:rsidRDefault="006815CE" w:rsidP="006815CE">
                            <w:pPr>
                              <w:jc w:val="both"/>
                              <w:rPr>
                                <w:rFonts w:ascii="Arial" w:hAnsi="Arial" w:cs="Arial"/>
                                <w:b/>
                              </w:rPr>
                            </w:pPr>
                          </w:p>
                          <w:p w14:paraId="7F69B06A" w14:textId="77777777" w:rsidR="006815CE" w:rsidRDefault="006815CE" w:rsidP="006815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BB6BC3" id="Text Box 6" o:spid="_x0000_s1027" type="#_x0000_t202" style="position:absolute;left:0;text-align:left;margin-left:0;margin-top:12.75pt;width:456.6pt;height:135.75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" fillcolor="window" strokeweight=".5pt">
                <v:textbox>
                  <w:txbxContent>
                    <w:p w14:paraId="5540ADB1" w14:textId="77777777" w:rsidR="006815CE" w:rsidRPr="001871AC" w:rsidRDefault="006815CE" w:rsidP="006815CE">
                      <w:pPr>
                        <w:jc w:val="both"/>
                        <w:rPr>
                          <w:rFonts w:cs="Arial"/>
                          <w:b/>
                        </w:rPr>
                      </w:pPr>
                      <w:r w:rsidRPr="001871AC">
                        <w:rPr>
                          <w:rFonts w:cs="Arial"/>
                          <w:b/>
                        </w:rPr>
                        <w:t>Your child has been invited because they meet the following criteria*:</w:t>
                      </w:r>
                      <w:bookmarkStart w:id="2" w:name="_Toc477712739"/>
                      <w:bookmarkStart w:id="3" w:name="_Toc477713247"/>
                    </w:p>
                    <w:p w14:paraId="2D544DE5" w14:textId="77777777" w:rsidR="006815CE" w:rsidRPr="001871AC" w:rsidRDefault="006815CE" w:rsidP="006815CE">
                      <w:pPr>
                        <w:numPr>
                          <w:ilvl w:val="0"/>
                          <w:numId w:val="1"/>
                        </w:numPr>
                        <w:spacing w:after="0" w:line="276" w:lineRule="auto"/>
                        <w:ind w:left="714" w:right="607" w:hanging="357"/>
                        <w:jc w:val="both"/>
                        <w:rPr>
                          <w:rFonts w:cs="Arial"/>
                          <w:b/>
                        </w:rPr>
                      </w:pPr>
                      <w:r w:rsidRPr="001871AC">
                        <w:rPr>
                          <w:rFonts w:cs="Arial"/>
                        </w:rPr>
                        <w:t xml:space="preserve">In good health as reported by themselves and their parent/guardian. </w:t>
                      </w:r>
                    </w:p>
                    <w:p w14:paraId="163D27EE" w14:textId="792C6C97" w:rsidR="006815CE" w:rsidRPr="001871AC" w:rsidRDefault="006815CE" w:rsidP="006815CE">
                      <w:pPr>
                        <w:numPr>
                          <w:ilvl w:val="0"/>
                          <w:numId w:val="1"/>
                        </w:numPr>
                        <w:spacing w:after="0" w:line="276" w:lineRule="auto"/>
                        <w:ind w:left="714" w:right="607" w:hanging="357"/>
                        <w:jc w:val="both"/>
                        <w:rPr>
                          <w:rFonts w:cs="Arial"/>
                          <w:b/>
                        </w:rPr>
                      </w:pPr>
                      <w:r w:rsidRPr="001871AC">
                        <w:rPr>
                          <w:rFonts w:cs="Arial"/>
                        </w:rPr>
                        <w:t>Healthy children aged 8 to 12 years and enrolled in school years 4 to 7 at the time of giving consent.</w:t>
                      </w:r>
                      <w:r w:rsidR="00BD23E6">
                        <w:rPr>
                          <w:rFonts w:cs="Arial"/>
                        </w:rPr>
                        <w:t xml:space="preserve"> </w:t>
                      </w:r>
                    </w:p>
                    <w:p w14:paraId="433191DA" w14:textId="77777777" w:rsidR="006815CE" w:rsidRPr="001871AC" w:rsidRDefault="006815CE" w:rsidP="006815CE">
                      <w:pPr>
                        <w:numPr>
                          <w:ilvl w:val="0"/>
                          <w:numId w:val="1"/>
                        </w:numPr>
                        <w:spacing w:after="0" w:line="276" w:lineRule="auto"/>
                        <w:ind w:left="714" w:right="607" w:hanging="357"/>
                        <w:jc w:val="both"/>
                        <w:rPr>
                          <w:rFonts w:cs="Arial"/>
                          <w:b/>
                        </w:rPr>
                      </w:pPr>
                      <w:r w:rsidRPr="001871AC">
                        <w:rPr>
                          <w:rFonts w:cs="Arial"/>
                        </w:rPr>
                        <w:t>Have been speaking English at school since Reception.</w:t>
                      </w:r>
                    </w:p>
                    <w:p w14:paraId="5FB54178" w14:textId="5A93807B" w:rsidR="006815CE" w:rsidRPr="001871AC" w:rsidRDefault="006815CE" w:rsidP="006815CE">
                      <w:pPr>
                        <w:pStyle w:val="ListParagraph"/>
                        <w:numPr>
                          <w:ilvl w:val="0"/>
                          <w:numId w:val="1"/>
                        </w:numPr>
                        <w:rPr>
                          <w:rFonts w:asciiTheme="minorHAnsi" w:hAnsiTheme="minorHAnsi" w:cs="Arial"/>
                          <w:sz w:val="22"/>
                          <w:szCs w:val="22"/>
                        </w:rPr>
                      </w:pPr>
                      <w:r w:rsidRPr="001871AC">
                        <w:rPr>
                          <w:rFonts w:asciiTheme="minorHAnsi" w:hAnsiTheme="minorHAnsi" w:cs="Arial"/>
                          <w:sz w:val="22"/>
                          <w:szCs w:val="22"/>
                        </w:rPr>
                        <w:t xml:space="preserve">Have a sex and age-related BMI according to the local NHS guidelines </w:t>
                      </w:r>
                      <w:r w:rsidR="00D54C89">
                        <w:rPr>
                          <w:rFonts w:asciiTheme="minorHAnsi" w:hAnsiTheme="minorHAnsi" w:cs="Arial"/>
                          <w:sz w:val="22"/>
                          <w:szCs w:val="22"/>
                        </w:rPr>
                        <w:t xml:space="preserve">within the </w:t>
                      </w:r>
                      <w:r w:rsidRPr="001871AC">
                        <w:rPr>
                          <w:rFonts w:asciiTheme="minorHAnsi" w:hAnsiTheme="minorHAnsi" w:cs="Arial"/>
                          <w:sz w:val="22"/>
                          <w:szCs w:val="22"/>
                        </w:rPr>
                        <w:t>3rd to 9</w:t>
                      </w:r>
                      <w:r w:rsidR="00D54C89">
                        <w:rPr>
                          <w:rFonts w:asciiTheme="minorHAnsi" w:hAnsiTheme="minorHAnsi" w:cs="Arial"/>
                          <w:sz w:val="22"/>
                          <w:szCs w:val="22"/>
                        </w:rPr>
                        <w:t>7</w:t>
                      </w:r>
                      <w:r w:rsidRPr="001871AC">
                        <w:rPr>
                          <w:rFonts w:asciiTheme="minorHAnsi" w:hAnsiTheme="minorHAnsi" w:cs="Arial"/>
                          <w:sz w:val="22"/>
                          <w:szCs w:val="22"/>
                        </w:rPr>
                        <w:t>th percentiles.</w:t>
                      </w:r>
                      <w:r w:rsidR="005B0BC7">
                        <w:rPr>
                          <w:rFonts w:asciiTheme="minorHAnsi" w:hAnsiTheme="minorHAnsi" w:cs="Arial"/>
                          <w:sz w:val="22"/>
                          <w:szCs w:val="22"/>
                        </w:rPr>
                        <w:t xml:space="preserve"> </w:t>
                      </w:r>
                      <w:hyperlink r:id="rId13" w:history="1">
                        <w:r w:rsidR="005B0BC7" w:rsidRPr="00F57F1C">
                          <w:rPr>
                            <w:rStyle w:val="Hyperlink"/>
                            <w:rFonts w:asciiTheme="minorHAnsi" w:hAnsiTheme="minorHAnsi" w:cs="Arial"/>
                            <w:sz w:val="22"/>
                            <w:szCs w:val="22"/>
                          </w:rPr>
                          <w:t>https://www.nhs.uk/live-well/healthy-weight/bmi-calculator/</w:t>
                        </w:r>
                      </w:hyperlink>
                    </w:p>
                    <w:bookmarkEnd w:id="2"/>
                    <w:bookmarkEnd w:id="3"/>
                    <w:p w14:paraId="479D7A4D" w14:textId="77777777" w:rsidR="006815CE" w:rsidRPr="006C453C" w:rsidRDefault="006815CE" w:rsidP="006815CE">
                      <w:pPr>
                        <w:jc w:val="both"/>
                        <w:rPr>
                          <w:rFonts w:ascii="Arial" w:hAnsi="Arial" w:cs="Arial"/>
                          <w:b/>
                        </w:rPr>
                      </w:pPr>
                    </w:p>
                    <w:p w14:paraId="7F69B06A" w14:textId="77777777" w:rsidR="006815CE" w:rsidRDefault="006815CE" w:rsidP="006815CE"/>
                  </w:txbxContent>
                </v:textbox>
                <w10:wrap anchorx="margin"/>
              </v:shape>
            </w:pict>
          </mc:Fallback>
        </mc:AlternateContent>
      </w:r>
    </w:p>
    <w:p w14:paraId="14A1C78C" w14:textId="77777777" w:rsidR="006815CE" w:rsidRPr="006815CE" w:rsidRDefault="006815CE" w:rsidP="006815CE">
      <w:pPr>
        <w:spacing w:after="0" w:line="240" w:lineRule="auto"/>
        <w:jc w:val="both"/>
        <w:rPr>
          <w:rFonts w:ascii="Arial" w:eastAsia="Times New Roman" w:hAnsi="Arial" w:cs="Arial"/>
          <w:b/>
          <w:sz w:val="24"/>
          <w:szCs w:val="24"/>
          <w:u w:val="single"/>
          <w:lang w:val="en-US"/>
        </w:rPr>
      </w:pPr>
    </w:p>
    <w:p w14:paraId="1D711536" w14:textId="77777777" w:rsidR="006815CE" w:rsidRPr="006815CE" w:rsidRDefault="006815CE" w:rsidP="006815CE">
      <w:pPr>
        <w:spacing w:after="0" w:line="240" w:lineRule="auto"/>
        <w:jc w:val="both"/>
        <w:rPr>
          <w:rFonts w:ascii="Arial" w:eastAsia="Times New Roman" w:hAnsi="Arial" w:cs="Arial"/>
          <w:b/>
          <w:sz w:val="24"/>
          <w:szCs w:val="24"/>
          <w:u w:val="single"/>
          <w:lang w:val="en-US"/>
        </w:rPr>
      </w:pPr>
    </w:p>
    <w:p w14:paraId="164779CF" w14:textId="77777777" w:rsidR="006815CE" w:rsidRPr="006815CE" w:rsidRDefault="006815CE" w:rsidP="006815CE">
      <w:pPr>
        <w:spacing w:after="0" w:line="240" w:lineRule="auto"/>
        <w:jc w:val="both"/>
        <w:rPr>
          <w:rFonts w:ascii="Arial" w:eastAsia="Times New Roman" w:hAnsi="Arial" w:cs="Arial"/>
          <w:b/>
          <w:sz w:val="24"/>
          <w:szCs w:val="24"/>
          <w:u w:val="single"/>
          <w:lang w:val="en-US"/>
        </w:rPr>
      </w:pPr>
    </w:p>
    <w:p w14:paraId="4F18AEB9"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00F3D5B7"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255A6D2D"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191B2AD2"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4246869B"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26A6AF01"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63948E7B"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552AEBB6" w14:textId="77777777" w:rsidR="006815CE" w:rsidRDefault="006815CE" w:rsidP="006815CE">
      <w:pPr>
        <w:spacing w:after="0" w:line="240" w:lineRule="auto"/>
        <w:jc w:val="both"/>
        <w:rPr>
          <w:rFonts w:ascii="Arial" w:eastAsia="Times New Roman" w:hAnsi="Arial" w:cs="Arial"/>
          <w:b/>
          <w:sz w:val="24"/>
          <w:szCs w:val="24"/>
          <w:u w:val="single"/>
          <w:lang w:val="en-US" w:eastAsia="en-GB"/>
        </w:rPr>
      </w:pPr>
    </w:p>
    <w:p w14:paraId="6AA17597" w14:textId="77777777" w:rsidR="001871AC" w:rsidRDefault="001871AC" w:rsidP="006815CE">
      <w:pPr>
        <w:spacing w:after="0" w:line="240" w:lineRule="auto"/>
        <w:jc w:val="both"/>
        <w:rPr>
          <w:rFonts w:ascii="Arial" w:eastAsia="Times New Roman" w:hAnsi="Arial" w:cs="Arial"/>
          <w:b/>
          <w:sz w:val="24"/>
          <w:szCs w:val="24"/>
          <w:u w:val="single"/>
          <w:lang w:val="en-US" w:eastAsia="en-GB"/>
        </w:rPr>
      </w:pPr>
    </w:p>
    <w:p w14:paraId="4F28FED7" w14:textId="60FA0EB4" w:rsidR="001871AC" w:rsidRDefault="00D54C89" w:rsidP="006815CE">
      <w:pPr>
        <w:spacing w:after="0" w:line="240" w:lineRule="auto"/>
        <w:jc w:val="both"/>
        <w:rPr>
          <w:rFonts w:ascii="Arial" w:eastAsia="Times New Roman" w:hAnsi="Arial" w:cs="Arial"/>
          <w:b/>
          <w:sz w:val="24"/>
          <w:szCs w:val="24"/>
          <w:u w:val="single"/>
          <w:lang w:val="en-US" w:eastAsia="en-GB"/>
        </w:rPr>
      </w:pPr>
      <w:r w:rsidRPr="006815CE">
        <w:rPr>
          <w:rFonts w:ascii="Arial" w:eastAsia="Times New Roman" w:hAnsi="Arial" w:cs="Arial"/>
          <w:b/>
          <w:bCs/>
          <w:noProof/>
          <w:sz w:val="24"/>
          <w:szCs w:val="24"/>
          <w:u w:val="single"/>
          <w:lang w:eastAsia="en-GB"/>
        </w:rPr>
        <w:lastRenderedPageBreak/>
        <mc:AlternateContent>
          <mc:Choice Requires="wps">
            <w:drawing>
              <wp:anchor distT="0" distB="0" distL="114300" distR="114300" simplePos="0" relativeHeight="251658242" behindDoc="0" locked="0" layoutInCell="1" allowOverlap="1" wp14:anchorId="2EFFD763" wp14:editId="7413034D">
                <wp:simplePos x="0" y="0"/>
                <wp:positionH relativeFrom="margin">
                  <wp:align>left</wp:align>
                </wp:positionH>
                <wp:positionV relativeFrom="paragraph">
                  <wp:posOffset>171450</wp:posOffset>
                </wp:positionV>
                <wp:extent cx="5937584" cy="8658225"/>
                <wp:effectExtent l="0" t="0" r="25400" b="28575"/>
                <wp:wrapNone/>
                <wp:docPr id="2" name="Text Box 2"/>
                <wp:cNvGraphicFramePr/>
                <a:graphic xmlns:a="http://schemas.openxmlformats.org/drawingml/2006/main">
                  <a:graphicData uri="http://schemas.microsoft.com/office/word/2010/wordprocessingShape">
                    <wps:wsp>
                      <wps:cNvSpPr txBox="1"/>
                      <wps:spPr>
                        <a:xfrm>
                          <a:off x="0" y="0"/>
                          <a:ext cx="5937584" cy="8658225"/>
                        </a:xfrm>
                        <a:prstGeom prst="rect">
                          <a:avLst/>
                        </a:prstGeom>
                        <a:solidFill>
                          <a:sysClr val="window" lastClr="FFFFFF"/>
                        </a:solidFill>
                        <a:ln w="6350">
                          <a:solidFill>
                            <a:prstClr val="black"/>
                          </a:solidFill>
                        </a:ln>
                        <a:effectLst/>
                      </wps:spPr>
                      <wps:txbx>
                        <w:txbxContent>
                          <w:p w14:paraId="53B49E63" w14:textId="77777777" w:rsidR="006815CE" w:rsidRPr="001871AC" w:rsidRDefault="006815CE" w:rsidP="006815CE">
                            <w:pPr>
                              <w:jc w:val="both"/>
                              <w:rPr>
                                <w:rFonts w:cs="Arial"/>
                                <w:b/>
                                <w:rtl/>
                                <w:lang w:bidi="he-IL"/>
                              </w:rPr>
                            </w:pPr>
                            <w:r w:rsidRPr="001871AC">
                              <w:rPr>
                                <w:rFonts w:cs="Arial"/>
                                <w:b/>
                              </w:rPr>
                              <w:t>Your child is not eligible to take part in this trial if they:</w:t>
                            </w:r>
                          </w:p>
                          <w:p w14:paraId="03821353" w14:textId="77777777" w:rsidR="006815CE" w:rsidRPr="001871AC" w:rsidRDefault="006815CE" w:rsidP="006815CE">
                            <w:pPr>
                              <w:pStyle w:val="ListParagraph"/>
                              <w:numPr>
                                <w:ilvl w:val="0"/>
                                <w:numId w:val="1"/>
                              </w:numPr>
                              <w:spacing w:line="276" w:lineRule="auto"/>
                              <w:rPr>
                                <w:rFonts w:asciiTheme="minorHAnsi" w:eastAsiaTheme="minorHAnsi" w:hAnsiTheme="minorHAnsi" w:cs="Arial"/>
                                <w:color w:val="201F1E"/>
                                <w:sz w:val="22"/>
                                <w:szCs w:val="22"/>
                                <w:lang w:bidi="he-IL"/>
                              </w:rPr>
                            </w:pPr>
                            <w:r w:rsidRPr="001871AC">
                              <w:rPr>
                                <w:rFonts w:asciiTheme="minorHAnsi" w:hAnsiTheme="minorHAnsi" w:cs="Arial"/>
                                <w:color w:val="000000"/>
                                <w:sz w:val="22"/>
                                <w:szCs w:val="22"/>
                              </w:rPr>
                              <w:t xml:space="preserve">Have an allergy or known hypersensitivity to one of the following ingredients: </w:t>
                            </w:r>
                            <w:r w:rsidRPr="001871AC">
                              <w:rPr>
                                <w:rFonts w:asciiTheme="minorHAnsi" w:eastAsiaTheme="minorHAnsi" w:hAnsiTheme="minorHAnsi" w:cs="Arial"/>
                                <w:color w:val="201F1E"/>
                                <w:sz w:val="22"/>
                                <w:szCs w:val="22"/>
                                <w:lang w:bidi="he-IL"/>
                              </w:rPr>
                              <w:t xml:space="preserve">Phosphatidylserine and other lipids from sunflower lecithin, maltodextrin, silicon dioxide, antioxidants (mixed tocopherols and </w:t>
                            </w:r>
                            <w:proofErr w:type="spellStart"/>
                            <w:r w:rsidRPr="001871AC">
                              <w:rPr>
                                <w:rFonts w:asciiTheme="minorHAnsi" w:eastAsiaTheme="minorHAnsi" w:hAnsiTheme="minorHAnsi" w:cs="Arial"/>
                                <w:color w:val="201F1E"/>
                                <w:sz w:val="22"/>
                                <w:szCs w:val="22"/>
                                <w:lang w:bidi="he-IL"/>
                              </w:rPr>
                              <w:t>ascorbyl</w:t>
                            </w:r>
                            <w:proofErr w:type="spellEnd"/>
                            <w:r w:rsidRPr="001871AC">
                              <w:rPr>
                                <w:rFonts w:asciiTheme="minorHAnsi" w:eastAsiaTheme="minorHAnsi" w:hAnsiTheme="minorHAnsi" w:cs="Arial"/>
                                <w:color w:val="201F1E"/>
                                <w:sz w:val="22"/>
                                <w:szCs w:val="22"/>
                                <w:lang w:bidi="he-IL"/>
                              </w:rPr>
                              <w:t xml:space="preserve"> palmitate), </w:t>
                            </w:r>
                            <w:proofErr w:type="spellStart"/>
                            <w:r w:rsidRPr="001871AC">
                              <w:rPr>
                                <w:rFonts w:asciiTheme="minorHAnsi" w:eastAsiaTheme="minorHAnsi" w:hAnsiTheme="minorHAnsi" w:cs="Arial"/>
                                <w:color w:val="201F1E"/>
                                <w:sz w:val="22"/>
                                <w:szCs w:val="22"/>
                                <w:lang w:bidi="he-IL"/>
                              </w:rPr>
                              <w:t>sulphur</w:t>
                            </w:r>
                            <w:proofErr w:type="spellEnd"/>
                            <w:r w:rsidRPr="001871AC">
                              <w:rPr>
                                <w:rFonts w:asciiTheme="minorHAnsi" w:eastAsiaTheme="minorHAnsi" w:hAnsiTheme="minorHAnsi" w:cs="Arial"/>
                                <w:color w:val="201F1E"/>
                                <w:sz w:val="22"/>
                                <w:szCs w:val="22"/>
                                <w:lang w:bidi="he-IL"/>
                              </w:rPr>
                              <w:t xml:space="preserve"> dioxide, sulfite, sulphate, glucose syrup (contains sulfite), sugar, citric acid, pectin, trisodium citrate, flavors, color (black carrot concentrate), soybeans and products thereof, fish and products thereof, crustaceans and products thereof. </w:t>
                            </w:r>
                          </w:p>
                          <w:p w14:paraId="302BF726" w14:textId="77777777" w:rsidR="006815CE" w:rsidRPr="001871AC" w:rsidRDefault="006815CE" w:rsidP="006815CE">
                            <w:pPr>
                              <w:spacing w:line="276" w:lineRule="auto"/>
                              <w:ind w:left="720"/>
                              <w:rPr>
                                <w:rFonts w:cs="Arial"/>
                                <w:color w:val="201F1E"/>
                                <w:lang w:bidi="he-IL"/>
                              </w:rPr>
                            </w:pPr>
                            <w:r w:rsidRPr="001871AC">
                              <w:rPr>
                                <w:rFonts w:cs="Arial"/>
                                <w:b/>
                                <w:bCs/>
                                <w:color w:val="201F1E"/>
                                <w:lang w:bidi="he-IL"/>
                              </w:rPr>
                              <w:t>The gummies contain the following allergens:</w:t>
                            </w:r>
                            <w:r w:rsidRPr="001871AC">
                              <w:rPr>
                                <w:rFonts w:cs="Arial"/>
                                <w:color w:val="201F1E"/>
                                <w:lang w:bidi="he-IL"/>
                              </w:rPr>
                              <w:t xml:space="preserve"> </w:t>
                            </w:r>
                            <w:proofErr w:type="spellStart"/>
                            <w:r w:rsidRPr="001871AC">
                              <w:rPr>
                                <w:rFonts w:cs="Arial"/>
                                <w:color w:val="201F1E"/>
                                <w:lang w:bidi="he-IL"/>
                              </w:rPr>
                              <w:t>Sulfite</w:t>
                            </w:r>
                            <w:proofErr w:type="spellEnd"/>
                            <w:r w:rsidRPr="001871AC">
                              <w:rPr>
                                <w:rFonts w:cs="Arial"/>
                                <w:color w:val="201F1E"/>
                                <w:lang w:bidi="he-IL"/>
                              </w:rPr>
                              <w:t>, sulphate and sulphur dioxide</w:t>
                            </w:r>
                          </w:p>
                          <w:p w14:paraId="21B535C9" w14:textId="77777777" w:rsidR="006815CE" w:rsidRPr="001871AC" w:rsidRDefault="006815CE" w:rsidP="006815CE">
                            <w:pPr>
                              <w:spacing w:line="276" w:lineRule="auto"/>
                              <w:ind w:left="720"/>
                              <w:rPr>
                                <w:rFonts w:cs="Arial"/>
                                <w:color w:val="201F1E"/>
                                <w:lang w:bidi="he-IL"/>
                              </w:rPr>
                            </w:pPr>
                            <w:r w:rsidRPr="001871AC">
                              <w:rPr>
                                <w:rFonts w:cs="Arial"/>
                                <w:b/>
                                <w:bCs/>
                                <w:color w:val="201F1E"/>
                                <w:lang w:bidi="he-IL"/>
                              </w:rPr>
                              <w:t xml:space="preserve">The gummies may </w:t>
                            </w:r>
                            <w:proofErr w:type="gramStart"/>
                            <w:r w:rsidRPr="001871AC">
                              <w:rPr>
                                <w:rFonts w:cs="Arial"/>
                                <w:b/>
                                <w:bCs/>
                                <w:color w:val="201F1E"/>
                                <w:lang w:bidi="he-IL"/>
                              </w:rPr>
                              <w:t>come in contact with</w:t>
                            </w:r>
                            <w:proofErr w:type="gramEnd"/>
                            <w:r w:rsidRPr="001871AC">
                              <w:rPr>
                                <w:rFonts w:cs="Arial"/>
                                <w:b/>
                                <w:bCs/>
                                <w:color w:val="201F1E"/>
                                <w:lang w:bidi="he-IL"/>
                              </w:rPr>
                              <w:t xml:space="preserve"> the following allergens: </w:t>
                            </w:r>
                            <w:r w:rsidRPr="001871AC">
                              <w:rPr>
                                <w:rFonts w:cs="Arial"/>
                                <w:color w:val="201F1E"/>
                                <w:lang w:bidi="he-IL"/>
                              </w:rPr>
                              <w:t>soybeans and products thereof, fish and products thereof, crustaceans and products thereof.</w:t>
                            </w:r>
                          </w:p>
                          <w:p w14:paraId="3FDD36B6" w14:textId="77777777" w:rsidR="006815CE" w:rsidRPr="001871AC" w:rsidRDefault="006815CE" w:rsidP="006815CE">
                            <w:pPr>
                              <w:numPr>
                                <w:ilvl w:val="0"/>
                                <w:numId w:val="2"/>
                              </w:numPr>
                              <w:spacing w:after="0" w:line="276" w:lineRule="auto"/>
                              <w:ind w:left="714" w:hanging="357"/>
                              <w:jc w:val="both"/>
                              <w:rPr>
                                <w:rFonts w:cs="Arial"/>
                                <w:color w:val="000000"/>
                              </w:rPr>
                            </w:pPr>
                            <w:r w:rsidRPr="001871AC">
                              <w:rPr>
                                <w:rFonts w:cs="Arial"/>
                                <w:color w:val="000000"/>
                              </w:rPr>
                              <w:t xml:space="preserve">Are currently taking any illicit, </w:t>
                            </w:r>
                            <w:proofErr w:type="gramStart"/>
                            <w:r w:rsidRPr="001871AC">
                              <w:rPr>
                                <w:rFonts w:cs="Arial"/>
                                <w:color w:val="000000"/>
                              </w:rPr>
                              <w:t>herbal</w:t>
                            </w:r>
                            <w:proofErr w:type="gramEnd"/>
                            <w:r w:rsidRPr="001871AC">
                              <w:rPr>
                                <w:rFonts w:cs="Arial"/>
                                <w:color w:val="000000"/>
                              </w:rPr>
                              <w:t xml:space="preserve"> or recreational drugs including alcohol and tobacco. </w:t>
                            </w:r>
                          </w:p>
                          <w:p w14:paraId="2488C407" w14:textId="1D7FCB39" w:rsidR="006815CE" w:rsidRPr="001871AC" w:rsidRDefault="006815CE" w:rsidP="006815CE">
                            <w:pPr>
                              <w:numPr>
                                <w:ilvl w:val="0"/>
                                <w:numId w:val="2"/>
                              </w:numPr>
                              <w:spacing w:after="0" w:line="276" w:lineRule="auto"/>
                              <w:ind w:left="714" w:hanging="357"/>
                              <w:jc w:val="both"/>
                              <w:rPr>
                                <w:rFonts w:cs="Arial"/>
                                <w:color w:val="000000"/>
                              </w:rPr>
                            </w:pPr>
                            <w:r w:rsidRPr="001871AC">
                              <w:rPr>
                                <w:rFonts w:cs="Arial"/>
                                <w:color w:val="000000"/>
                              </w:rPr>
                              <w:t>Have used dietary supplements within the last 4 weeks (for example: vitamins, minerals, and specialty products including omega-3 fatty acid, probiotics, prebiotics</w:t>
                            </w:r>
                            <w:r w:rsidR="006606C0">
                              <w:rPr>
                                <w:rFonts w:cs="Arial"/>
                                <w:color w:val="000000"/>
                              </w:rPr>
                              <w:t>,</w:t>
                            </w:r>
                            <w:r w:rsidRPr="001871AC">
                              <w:rPr>
                                <w:rFonts w:cs="Arial"/>
                                <w:color w:val="000000"/>
                              </w:rPr>
                              <w:t xml:space="preserve"> phosphatidylserine, antioxidants, etc.).</w:t>
                            </w:r>
                          </w:p>
                          <w:p w14:paraId="2DD50734" w14:textId="77777777" w:rsidR="006815CE" w:rsidRPr="001871AC" w:rsidRDefault="006815CE" w:rsidP="006815CE">
                            <w:pPr>
                              <w:numPr>
                                <w:ilvl w:val="0"/>
                                <w:numId w:val="2"/>
                              </w:numPr>
                              <w:spacing w:after="0" w:line="276" w:lineRule="auto"/>
                              <w:jc w:val="both"/>
                              <w:rPr>
                                <w:rFonts w:cs="Arial"/>
                                <w:color w:val="000000"/>
                              </w:rPr>
                            </w:pPr>
                            <w:r w:rsidRPr="001871AC">
                              <w:rPr>
                                <w:rFonts w:cs="Arial"/>
                                <w:color w:val="000000"/>
                              </w:rPr>
                              <w:t>Are diagnosed with ADHD, dyslexia or any neurodevelopmental disorder or learning difficulty.</w:t>
                            </w:r>
                          </w:p>
                          <w:p w14:paraId="60821461" w14:textId="77777777" w:rsidR="006815CE" w:rsidRPr="001871AC" w:rsidRDefault="006815CE" w:rsidP="006815CE">
                            <w:pPr>
                              <w:numPr>
                                <w:ilvl w:val="0"/>
                                <w:numId w:val="2"/>
                              </w:numPr>
                              <w:spacing w:after="0" w:line="276" w:lineRule="auto"/>
                              <w:jc w:val="both"/>
                              <w:rPr>
                                <w:rFonts w:cs="Arial"/>
                                <w:color w:val="000000"/>
                              </w:rPr>
                            </w:pPr>
                            <w:r w:rsidRPr="001871AC">
                              <w:rPr>
                                <w:rFonts w:cs="Arial"/>
                                <w:color w:val="000000"/>
                              </w:rPr>
                              <w:t>Suffer from visual (including colour blindness) or hearing impairment that may impact task performance.</w:t>
                            </w:r>
                          </w:p>
                          <w:p w14:paraId="7954B9CE" w14:textId="77777777" w:rsidR="006815CE" w:rsidRPr="001871AC" w:rsidRDefault="006815CE" w:rsidP="006815CE">
                            <w:pPr>
                              <w:pStyle w:val="ListParagraph"/>
                              <w:numPr>
                                <w:ilvl w:val="0"/>
                                <w:numId w:val="2"/>
                              </w:numPr>
                              <w:jc w:val="both"/>
                              <w:rPr>
                                <w:rFonts w:asciiTheme="minorHAnsi" w:hAnsiTheme="minorHAnsi" w:cs="Arial"/>
                                <w:color w:val="000000"/>
                                <w:sz w:val="22"/>
                                <w:szCs w:val="22"/>
                              </w:rPr>
                            </w:pPr>
                            <w:r w:rsidRPr="001871AC">
                              <w:rPr>
                                <w:rFonts w:asciiTheme="minorHAnsi" w:hAnsiTheme="minorHAnsi" w:cs="Arial"/>
                                <w:color w:val="000000"/>
                                <w:sz w:val="22"/>
                                <w:szCs w:val="22"/>
                              </w:rPr>
                              <w:t>Have any serious illness, cognitive impairment or medical disorder that may confound with study results or interfere with compliance.</w:t>
                            </w:r>
                          </w:p>
                          <w:p w14:paraId="42691B9B" w14:textId="320B1B40" w:rsidR="006815CE" w:rsidRPr="001871AC" w:rsidRDefault="006815CE" w:rsidP="006815CE">
                            <w:pPr>
                              <w:pStyle w:val="ListParagraph"/>
                              <w:numPr>
                                <w:ilvl w:val="0"/>
                                <w:numId w:val="2"/>
                              </w:numPr>
                              <w:jc w:val="both"/>
                              <w:rPr>
                                <w:rFonts w:asciiTheme="minorHAnsi" w:hAnsiTheme="minorHAnsi" w:cs="Arial"/>
                                <w:color w:val="000000"/>
                                <w:sz w:val="22"/>
                                <w:szCs w:val="22"/>
                              </w:rPr>
                            </w:pPr>
                            <w:r w:rsidRPr="001871AC">
                              <w:rPr>
                                <w:rFonts w:asciiTheme="minorHAnsi" w:hAnsiTheme="minorHAnsi" w:cs="Arial"/>
                                <w:iCs/>
                                <w:sz w:val="22"/>
                                <w:szCs w:val="22"/>
                              </w:rPr>
                              <w:t>Have any other active or unstable medical condition, that, in the opinion of the PI, may adversely affect the participant's ability to complete the study</w:t>
                            </w:r>
                            <w:r w:rsidR="007F5CB3">
                              <w:rPr>
                                <w:rFonts w:asciiTheme="minorHAnsi" w:hAnsiTheme="minorHAnsi" w:cs="Arial"/>
                                <w:iCs/>
                                <w:sz w:val="22"/>
                                <w:szCs w:val="22"/>
                              </w:rPr>
                              <w:t xml:space="preserve">. </w:t>
                            </w:r>
                            <w:r w:rsidR="00562910">
                              <w:rPr>
                                <w:rFonts w:asciiTheme="minorHAnsi" w:hAnsiTheme="minorHAnsi"/>
                                <w:sz w:val="22"/>
                                <w:szCs w:val="22"/>
                              </w:rPr>
                              <w:t>Unfortunately, asthma is an exclusion in this study.</w:t>
                            </w:r>
                          </w:p>
                          <w:p w14:paraId="5554E83E" w14:textId="77777777" w:rsidR="006815CE" w:rsidRPr="001871AC" w:rsidRDefault="006815CE" w:rsidP="006815CE">
                            <w:pPr>
                              <w:pStyle w:val="ListParagraph"/>
                              <w:numPr>
                                <w:ilvl w:val="0"/>
                                <w:numId w:val="2"/>
                              </w:numPr>
                              <w:jc w:val="both"/>
                              <w:rPr>
                                <w:rFonts w:asciiTheme="minorHAnsi" w:hAnsiTheme="minorHAnsi" w:cs="Arial"/>
                                <w:color w:val="000000"/>
                                <w:sz w:val="22"/>
                                <w:szCs w:val="22"/>
                              </w:rPr>
                            </w:pPr>
                            <w:r w:rsidRPr="001871AC">
                              <w:rPr>
                                <w:rFonts w:asciiTheme="minorHAnsi" w:hAnsiTheme="minorHAnsi" w:cs="Arial"/>
                                <w:color w:val="000000"/>
                                <w:sz w:val="22"/>
                                <w:szCs w:val="22"/>
                                <w:lang w:bidi="he-IL"/>
                              </w:rPr>
                              <w:t xml:space="preserve">Are experiencing exceptional social/family stressors. </w:t>
                            </w:r>
                          </w:p>
                          <w:p w14:paraId="355E71AF" w14:textId="77777777" w:rsidR="006815CE" w:rsidRPr="001871AC" w:rsidRDefault="006815CE" w:rsidP="006815CE">
                            <w:pPr>
                              <w:numPr>
                                <w:ilvl w:val="0"/>
                                <w:numId w:val="2"/>
                              </w:numPr>
                              <w:spacing w:after="0" w:line="276" w:lineRule="auto"/>
                              <w:jc w:val="both"/>
                              <w:rPr>
                                <w:rFonts w:cs="Arial"/>
                                <w:color w:val="000000"/>
                              </w:rPr>
                            </w:pPr>
                            <w:r w:rsidRPr="001871AC">
                              <w:rPr>
                                <w:rFonts w:cs="Arial"/>
                                <w:color w:val="000000"/>
                              </w:rPr>
                              <w:t xml:space="preserve">Taking any prescribed or OTC medication used to treat chronic or non-chronic illnesses. </w:t>
                            </w:r>
                          </w:p>
                          <w:p w14:paraId="033C1447" w14:textId="77777777" w:rsidR="006815CE" w:rsidRPr="001871AC" w:rsidRDefault="006815CE" w:rsidP="006815CE">
                            <w:pPr>
                              <w:numPr>
                                <w:ilvl w:val="0"/>
                                <w:numId w:val="2"/>
                              </w:numPr>
                              <w:spacing w:after="0" w:line="276" w:lineRule="auto"/>
                              <w:jc w:val="both"/>
                              <w:rPr>
                                <w:rFonts w:cs="Arial"/>
                                <w:color w:val="000000"/>
                              </w:rPr>
                            </w:pPr>
                            <w:r w:rsidRPr="001871AC">
                              <w:rPr>
                                <w:rFonts w:cs="Arial"/>
                                <w:color w:val="000000"/>
                                <w:lang w:bidi="he-IL"/>
                              </w:rPr>
                              <w:t xml:space="preserve">Consume more than one portion (&gt;100g) per week of the following dietary sources high in phosphatidylserine: Oily fish such as </w:t>
                            </w:r>
                            <w:r w:rsidRPr="001871AC">
                              <w:rPr>
                                <w:rFonts w:cs="Arial"/>
                                <w:color w:val="000000"/>
                              </w:rPr>
                              <w:t xml:space="preserve">salmon, mackerel, herring, </w:t>
                            </w:r>
                            <w:proofErr w:type="gramStart"/>
                            <w:r w:rsidRPr="001871AC">
                              <w:rPr>
                                <w:rFonts w:cs="Arial"/>
                                <w:color w:val="000000"/>
                              </w:rPr>
                              <w:t>tuna</w:t>
                            </w:r>
                            <w:proofErr w:type="gramEnd"/>
                            <w:r w:rsidRPr="001871AC">
                              <w:rPr>
                                <w:rFonts w:cs="Arial"/>
                                <w:color w:val="000000"/>
                              </w:rPr>
                              <w:t xml:space="preserve"> and eel. Animal internal organs such as liver, kidney, </w:t>
                            </w:r>
                            <w:proofErr w:type="gramStart"/>
                            <w:r w:rsidRPr="001871AC">
                              <w:rPr>
                                <w:rFonts w:cs="Arial"/>
                                <w:color w:val="000000"/>
                              </w:rPr>
                              <w:t>brain</w:t>
                            </w:r>
                            <w:proofErr w:type="gramEnd"/>
                            <w:r w:rsidRPr="001871AC">
                              <w:rPr>
                                <w:rFonts w:cs="Arial"/>
                                <w:color w:val="000000"/>
                              </w:rPr>
                              <w:t xml:space="preserve"> and heart. </w:t>
                            </w:r>
                          </w:p>
                          <w:p w14:paraId="32E2A922" w14:textId="77777777" w:rsidR="006815CE" w:rsidRPr="001871AC" w:rsidRDefault="006815CE" w:rsidP="006815CE">
                            <w:pPr>
                              <w:numPr>
                                <w:ilvl w:val="0"/>
                                <w:numId w:val="2"/>
                              </w:numPr>
                              <w:spacing w:after="0" w:line="276" w:lineRule="auto"/>
                              <w:ind w:left="714" w:hanging="357"/>
                              <w:jc w:val="both"/>
                              <w:rPr>
                                <w:rFonts w:cs="Arial"/>
                                <w:color w:val="000000"/>
                              </w:rPr>
                            </w:pPr>
                            <w:r w:rsidRPr="001871AC">
                              <w:rPr>
                                <w:rFonts w:cs="Arial"/>
                                <w:color w:val="000000"/>
                                <w:lang w:bidi="he-IL"/>
                              </w:rPr>
                              <w:t xml:space="preserve">Have followed a specific diet, </w:t>
                            </w:r>
                            <w:proofErr w:type="gramStart"/>
                            <w:r w:rsidRPr="001871AC">
                              <w:rPr>
                                <w:rFonts w:cs="Arial"/>
                                <w:color w:val="000000"/>
                                <w:lang w:bidi="he-IL"/>
                              </w:rPr>
                              <w:t>e.g.</w:t>
                            </w:r>
                            <w:proofErr w:type="gramEnd"/>
                            <w:r w:rsidRPr="001871AC">
                              <w:rPr>
                                <w:rFonts w:cs="Arial"/>
                                <w:color w:val="000000"/>
                                <w:lang w:bidi="he-IL"/>
                              </w:rPr>
                              <w:t xml:space="preserve"> high protein diet, within 30 days prior to study start</w:t>
                            </w:r>
                            <w:r w:rsidRPr="001871AC">
                              <w:rPr>
                                <w:rFonts w:cs="Arial"/>
                                <w:color w:val="000000"/>
                              </w:rPr>
                              <w:t xml:space="preserve"> </w:t>
                            </w:r>
                          </w:p>
                          <w:p w14:paraId="3C7F3FD1" w14:textId="77777777" w:rsidR="006815CE" w:rsidRPr="001871AC" w:rsidRDefault="006815CE" w:rsidP="006815CE">
                            <w:pPr>
                              <w:numPr>
                                <w:ilvl w:val="0"/>
                                <w:numId w:val="2"/>
                              </w:numPr>
                              <w:spacing w:after="0" w:line="276" w:lineRule="auto"/>
                              <w:jc w:val="both"/>
                              <w:rPr>
                                <w:rFonts w:cs="Arial"/>
                                <w:color w:val="000000"/>
                                <w:lang w:bidi="he-IL"/>
                              </w:rPr>
                            </w:pPr>
                            <w:r w:rsidRPr="001871AC">
                              <w:rPr>
                                <w:rFonts w:cs="Arial"/>
                                <w:color w:val="000000"/>
                                <w:lang w:bidi="he-IL"/>
                              </w:rPr>
                              <w:t xml:space="preserve">Have had a serious diet change, </w:t>
                            </w:r>
                            <w:proofErr w:type="gramStart"/>
                            <w:r w:rsidRPr="001871AC">
                              <w:rPr>
                                <w:rFonts w:cs="Arial"/>
                                <w:color w:val="000000"/>
                                <w:lang w:bidi="he-IL"/>
                              </w:rPr>
                              <w:t>e.g.</w:t>
                            </w:r>
                            <w:proofErr w:type="gramEnd"/>
                            <w:r w:rsidRPr="001871AC">
                              <w:rPr>
                                <w:rFonts w:cs="Arial"/>
                                <w:color w:val="000000"/>
                                <w:lang w:bidi="he-IL"/>
                              </w:rPr>
                              <w:t xml:space="preserve"> Ketogenic or vegan, within 30 days prior to study start.</w:t>
                            </w:r>
                          </w:p>
                          <w:p w14:paraId="78C003D2" w14:textId="77777777" w:rsidR="006815CE" w:rsidRPr="001871AC" w:rsidRDefault="006815CE" w:rsidP="006815CE">
                            <w:pPr>
                              <w:numPr>
                                <w:ilvl w:val="0"/>
                                <w:numId w:val="2"/>
                              </w:numPr>
                              <w:spacing w:after="0" w:line="276" w:lineRule="auto"/>
                              <w:jc w:val="both"/>
                              <w:rPr>
                                <w:rFonts w:cs="Arial"/>
                                <w:color w:val="000000"/>
                                <w:lang w:bidi="he-IL"/>
                              </w:rPr>
                            </w:pPr>
                            <w:r w:rsidRPr="001871AC">
                              <w:rPr>
                                <w:rFonts w:cs="Arial"/>
                                <w:color w:val="000000"/>
                                <w:lang w:bidi="he-IL"/>
                              </w:rPr>
                              <w:t>Consume more than 250 mg/day of caffeine.</w:t>
                            </w:r>
                          </w:p>
                          <w:p w14:paraId="795F99C1" w14:textId="77777777" w:rsidR="006815CE" w:rsidRPr="001871AC" w:rsidRDefault="006815CE" w:rsidP="006815CE">
                            <w:pPr>
                              <w:numPr>
                                <w:ilvl w:val="0"/>
                                <w:numId w:val="2"/>
                              </w:numPr>
                              <w:spacing w:after="0" w:line="276" w:lineRule="auto"/>
                              <w:jc w:val="both"/>
                              <w:rPr>
                                <w:rFonts w:cs="Arial"/>
                                <w:color w:val="000000"/>
                              </w:rPr>
                            </w:pPr>
                            <w:r w:rsidRPr="001871AC">
                              <w:rPr>
                                <w:rFonts w:cs="Arial"/>
                                <w:color w:val="000000"/>
                              </w:rPr>
                              <w:t xml:space="preserve">Are unable to complete </w:t>
                            </w:r>
                            <w:proofErr w:type="gramStart"/>
                            <w:r w:rsidRPr="001871AC">
                              <w:rPr>
                                <w:rFonts w:cs="Arial"/>
                                <w:color w:val="000000"/>
                              </w:rPr>
                              <w:t>all of</w:t>
                            </w:r>
                            <w:proofErr w:type="gramEnd"/>
                            <w:r w:rsidRPr="001871AC">
                              <w:rPr>
                                <w:rFonts w:cs="Arial"/>
                                <w:color w:val="000000"/>
                              </w:rPr>
                              <w:t xml:space="preserve"> the study assessments</w:t>
                            </w:r>
                          </w:p>
                          <w:p w14:paraId="639A74BA" w14:textId="77777777" w:rsidR="001871AC" w:rsidRPr="001871AC" w:rsidRDefault="001871AC" w:rsidP="001871AC">
                            <w:pPr>
                              <w:numPr>
                                <w:ilvl w:val="0"/>
                                <w:numId w:val="2"/>
                              </w:numPr>
                              <w:spacing w:after="0" w:line="276" w:lineRule="auto"/>
                              <w:jc w:val="both"/>
                              <w:rPr>
                                <w:rFonts w:eastAsia="Calibri" w:cs="Arial"/>
                                <w:color w:val="000000"/>
                              </w:rPr>
                            </w:pPr>
                            <w:r w:rsidRPr="001871AC">
                              <w:rPr>
                                <w:rFonts w:eastAsia="Calibri" w:cs="Arial"/>
                                <w:color w:val="000000"/>
                              </w:rPr>
                              <w:t>Are currently participating in other clinical or nutrition intervention studies, or have done so in the past 8 weeks</w:t>
                            </w:r>
                          </w:p>
                          <w:p w14:paraId="377CE7E6" w14:textId="79D9DC36" w:rsidR="008E0EC4" w:rsidRDefault="0058021C" w:rsidP="008E0EC4">
                            <w:pPr>
                              <w:numPr>
                                <w:ilvl w:val="0"/>
                                <w:numId w:val="2"/>
                              </w:numPr>
                              <w:spacing w:after="0" w:line="276" w:lineRule="auto"/>
                              <w:jc w:val="both"/>
                              <w:rPr>
                                <w:rFonts w:cs="Arial"/>
                              </w:rPr>
                            </w:pPr>
                            <w:r>
                              <w:rPr>
                                <w:rFonts w:cs="Arial"/>
                              </w:rPr>
                              <w:t>Will be</w:t>
                            </w:r>
                            <w:r w:rsidR="008E0EC4" w:rsidRPr="001871AC">
                              <w:rPr>
                                <w:rFonts w:cs="Arial"/>
                              </w:rPr>
                              <w:t xml:space="preserve"> non-compliant with regards to the study’s treatment consumption</w:t>
                            </w:r>
                          </w:p>
                          <w:p w14:paraId="4DD944B6" w14:textId="77777777" w:rsidR="001871AC" w:rsidRPr="001871AC" w:rsidRDefault="001871AC" w:rsidP="001871AC">
                            <w:pPr>
                              <w:spacing w:after="0" w:line="276" w:lineRule="auto"/>
                              <w:ind w:left="720"/>
                              <w:jc w:val="both"/>
                              <w:rPr>
                                <w:rFonts w:eastAsia="Calibri" w:cs="Arial"/>
                                <w:color w:val="000000"/>
                              </w:rPr>
                            </w:pPr>
                          </w:p>
                          <w:p w14:paraId="232DD203" w14:textId="77777777" w:rsidR="001871AC" w:rsidRPr="001871AC" w:rsidRDefault="001871AC" w:rsidP="001871AC">
                            <w:pPr>
                              <w:spacing w:line="276" w:lineRule="auto"/>
                              <w:jc w:val="both"/>
                              <w:rPr>
                                <w:rFonts w:cs="Arial"/>
                              </w:rPr>
                            </w:pPr>
                            <w:r w:rsidRPr="001871AC">
                              <w:rPr>
                                <w:rFonts w:cs="Arial"/>
                              </w:rPr>
                              <w:t>Please check with the research team if there is anything you are unsure of.</w:t>
                            </w:r>
                          </w:p>
                          <w:p w14:paraId="2FDE730A" w14:textId="07672E7B" w:rsidR="001871AC" w:rsidRPr="001871AC" w:rsidRDefault="001871AC" w:rsidP="008E0EC4">
                            <w:pPr>
                              <w:rPr>
                                <w:rFonts w:cs="Arial"/>
                              </w:rPr>
                            </w:pPr>
                            <w:r w:rsidRPr="001871AC">
                              <w:rPr>
                                <w:rFonts w:cs="Arial"/>
                              </w:rPr>
                              <w:t>* Please note that this study utilizes the listed criteria for methodological</w:t>
                            </w:r>
                            <w:r w:rsidR="008E0EC4">
                              <w:rPr>
                                <w:rFonts w:cs="Arial"/>
                              </w:rPr>
                              <w:t xml:space="preserve"> </w:t>
                            </w:r>
                            <w:r w:rsidRPr="001871AC">
                              <w:rPr>
                                <w:rFonts w:cs="Arial"/>
                              </w:rPr>
                              <w:t>reasons and marketing purposes related to the investigational product. All criteria have been fully considered and have a sound rationale. Whilst it would be too lengthy to include the rationale behind the inclusion/exclusion criteria</w:t>
                            </w:r>
                            <w:r w:rsidR="00F0696B" w:rsidRPr="00F0696B">
                              <w:rPr>
                                <w:rFonts w:cs="Arial"/>
                              </w:rPr>
                              <w:t xml:space="preserve"> </w:t>
                            </w:r>
                            <w:r w:rsidR="00F0696B" w:rsidRPr="001871AC">
                              <w:rPr>
                                <w:rFonts w:cs="Arial"/>
                              </w:rPr>
                              <w:t>here</w:t>
                            </w:r>
                            <w:r w:rsidRPr="001871AC">
                              <w:rPr>
                                <w:rFonts w:cs="Arial"/>
                              </w:rPr>
                              <w:t xml:space="preserve">, these are available on request by emailing the study </w:t>
                            </w:r>
                            <w:proofErr w:type="gramStart"/>
                            <w:r w:rsidRPr="001871AC">
                              <w:rPr>
                                <w:rFonts w:cs="Arial"/>
                              </w:rPr>
                              <w:t>principle</w:t>
                            </w:r>
                            <w:proofErr w:type="gramEnd"/>
                            <w:r w:rsidRPr="001871AC">
                              <w:rPr>
                                <w:rFonts w:cs="Arial"/>
                              </w:rPr>
                              <w:t xml:space="preserve"> investigator; </w:t>
                            </w:r>
                            <w:r w:rsidRPr="001871AC">
                              <w:rPr>
                                <w:rStyle w:val="Hyperlink"/>
                                <w:rFonts w:eastAsiaTheme="minorEastAsia" w:cs="Arial"/>
                              </w:rPr>
                              <w:t>philippa.jackson@northumbria.ac.uk</w:t>
                            </w:r>
                            <w:r w:rsidRPr="001871AC">
                              <w:rPr>
                                <w:rFonts w:cs="Arial"/>
                              </w:rPr>
                              <w:t xml:space="preserve"> </w:t>
                            </w:r>
                          </w:p>
                          <w:p w14:paraId="03F01815" w14:textId="77777777" w:rsidR="001871AC" w:rsidRPr="001871AC" w:rsidRDefault="001871AC" w:rsidP="001871AC">
                            <w:pPr>
                              <w:spacing w:after="0" w:line="276" w:lineRule="auto"/>
                              <w:ind w:left="720"/>
                              <w:jc w:val="both"/>
                              <w:rPr>
                                <w:rFonts w:cs="Arial"/>
                              </w:rPr>
                            </w:pPr>
                          </w:p>
                          <w:p w14:paraId="2CD8A21D" w14:textId="77777777" w:rsidR="006815CE" w:rsidRPr="009A255C" w:rsidRDefault="006815CE" w:rsidP="006815CE">
                            <w:pPr>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FD763" id="Text Box 2" o:spid="_x0000_s1028" type="#_x0000_t202" style="position:absolute;left:0;text-align:left;margin-left:0;margin-top:13.5pt;width:467.55pt;height:681.7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" fillcolor="window" strokeweight=".5pt">
                <v:textbox>
                  <w:txbxContent>
                    <w:p w14:paraId="53B49E63" w14:textId="77777777" w:rsidR="006815CE" w:rsidRPr="001871AC" w:rsidRDefault="006815CE" w:rsidP="006815CE">
                      <w:pPr>
                        <w:jc w:val="both"/>
                        <w:rPr>
                          <w:rFonts w:cs="Arial"/>
                          <w:b/>
                          <w:rtl/>
                          <w:lang w:bidi="he-IL"/>
                        </w:rPr>
                      </w:pPr>
                      <w:r w:rsidRPr="001871AC">
                        <w:rPr>
                          <w:rFonts w:cs="Arial"/>
                          <w:b/>
                        </w:rPr>
                        <w:t>Your child is not eligible to take part in this trial if they:</w:t>
                      </w:r>
                    </w:p>
                    <w:p w14:paraId="03821353" w14:textId="77777777" w:rsidR="006815CE" w:rsidRPr="001871AC" w:rsidRDefault="006815CE" w:rsidP="006815CE">
                      <w:pPr>
                        <w:pStyle w:val="ListParagraph"/>
                        <w:numPr>
                          <w:ilvl w:val="0"/>
                          <w:numId w:val="1"/>
                        </w:numPr>
                        <w:spacing w:line="276" w:lineRule="auto"/>
                        <w:rPr>
                          <w:rFonts w:asciiTheme="minorHAnsi" w:eastAsiaTheme="minorHAnsi" w:hAnsiTheme="minorHAnsi" w:cs="Arial"/>
                          <w:color w:val="201F1E"/>
                          <w:sz w:val="22"/>
                          <w:szCs w:val="22"/>
                          <w:lang w:bidi="he-IL"/>
                        </w:rPr>
                      </w:pPr>
                      <w:r w:rsidRPr="001871AC">
                        <w:rPr>
                          <w:rFonts w:asciiTheme="minorHAnsi" w:hAnsiTheme="minorHAnsi" w:cs="Arial"/>
                          <w:color w:val="000000"/>
                          <w:sz w:val="22"/>
                          <w:szCs w:val="22"/>
                        </w:rPr>
                        <w:t xml:space="preserve">Have an allergy or known hypersensitivity to one of the following ingredients: </w:t>
                      </w:r>
                      <w:r w:rsidRPr="001871AC">
                        <w:rPr>
                          <w:rFonts w:asciiTheme="minorHAnsi" w:eastAsiaTheme="minorHAnsi" w:hAnsiTheme="minorHAnsi" w:cs="Arial"/>
                          <w:color w:val="201F1E"/>
                          <w:sz w:val="22"/>
                          <w:szCs w:val="22"/>
                          <w:lang w:bidi="he-IL"/>
                        </w:rPr>
                        <w:t xml:space="preserve">Phosphatidylserine and other lipids from sunflower lecithin, maltodextrin, silicon dioxide, antioxidants (mixed tocopherols and </w:t>
                      </w:r>
                      <w:proofErr w:type="spellStart"/>
                      <w:r w:rsidRPr="001871AC">
                        <w:rPr>
                          <w:rFonts w:asciiTheme="minorHAnsi" w:eastAsiaTheme="minorHAnsi" w:hAnsiTheme="minorHAnsi" w:cs="Arial"/>
                          <w:color w:val="201F1E"/>
                          <w:sz w:val="22"/>
                          <w:szCs w:val="22"/>
                          <w:lang w:bidi="he-IL"/>
                        </w:rPr>
                        <w:t>ascorbyl</w:t>
                      </w:r>
                      <w:proofErr w:type="spellEnd"/>
                      <w:r w:rsidRPr="001871AC">
                        <w:rPr>
                          <w:rFonts w:asciiTheme="minorHAnsi" w:eastAsiaTheme="minorHAnsi" w:hAnsiTheme="minorHAnsi" w:cs="Arial"/>
                          <w:color w:val="201F1E"/>
                          <w:sz w:val="22"/>
                          <w:szCs w:val="22"/>
                          <w:lang w:bidi="he-IL"/>
                        </w:rPr>
                        <w:t xml:space="preserve"> palmitate), </w:t>
                      </w:r>
                      <w:proofErr w:type="spellStart"/>
                      <w:r w:rsidRPr="001871AC">
                        <w:rPr>
                          <w:rFonts w:asciiTheme="minorHAnsi" w:eastAsiaTheme="minorHAnsi" w:hAnsiTheme="minorHAnsi" w:cs="Arial"/>
                          <w:color w:val="201F1E"/>
                          <w:sz w:val="22"/>
                          <w:szCs w:val="22"/>
                          <w:lang w:bidi="he-IL"/>
                        </w:rPr>
                        <w:t>sulphur</w:t>
                      </w:r>
                      <w:proofErr w:type="spellEnd"/>
                      <w:r w:rsidRPr="001871AC">
                        <w:rPr>
                          <w:rFonts w:asciiTheme="minorHAnsi" w:eastAsiaTheme="minorHAnsi" w:hAnsiTheme="minorHAnsi" w:cs="Arial"/>
                          <w:color w:val="201F1E"/>
                          <w:sz w:val="22"/>
                          <w:szCs w:val="22"/>
                          <w:lang w:bidi="he-IL"/>
                        </w:rPr>
                        <w:t xml:space="preserve"> dioxide, sulfite, sulphate, glucose syrup (contains sulfite), sugar, citric acid, pectin, trisodium citrate, flavors, color (black carrot concentrate), soybeans and products thereof, fish and products thereof, crustaceans and products thereof. </w:t>
                      </w:r>
                    </w:p>
                    <w:p w14:paraId="302BF726" w14:textId="77777777" w:rsidR="006815CE" w:rsidRPr="001871AC" w:rsidRDefault="006815CE" w:rsidP="006815CE">
                      <w:pPr>
                        <w:spacing w:line="276" w:lineRule="auto"/>
                        <w:ind w:left="720"/>
                        <w:rPr>
                          <w:rFonts w:cs="Arial"/>
                          <w:color w:val="201F1E"/>
                          <w:lang w:bidi="he-IL"/>
                        </w:rPr>
                      </w:pPr>
                      <w:r w:rsidRPr="001871AC">
                        <w:rPr>
                          <w:rFonts w:cs="Arial"/>
                          <w:b/>
                          <w:bCs/>
                          <w:color w:val="201F1E"/>
                          <w:lang w:bidi="he-IL"/>
                        </w:rPr>
                        <w:t>The gummies contain the following allergens:</w:t>
                      </w:r>
                      <w:r w:rsidRPr="001871AC">
                        <w:rPr>
                          <w:rFonts w:cs="Arial"/>
                          <w:color w:val="201F1E"/>
                          <w:lang w:bidi="he-IL"/>
                        </w:rPr>
                        <w:t xml:space="preserve"> </w:t>
                      </w:r>
                      <w:proofErr w:type="spellStart"/>
                      <w:r w:rsidRPr="001871AC">
                        <w:rPr>
                          <w:rFonts w:cs="Arial"/>
                          <w:color w:val="201F1E"/>
                          <w:lang w:bidi="he-IL"/>
                        </w:rPr>
                        <w:t>Sulfite</w:t>
                      </w:r>
                      <w:proofErr w:type="spellEnd"/>
                      <w:r w:rsidRPr="001871AC">
                        <w:rPr>
                          <w:rFonts w:cs="Arial"/>
                          <w:color w:val="201F1E"/>
                          <w:lang w:bidi="he-IL"/>
                        </w:rPr>
                        <w:t>, sulphate and sulphur dioxide</w:t>
                      </w:r>
                    </w:p>
                    <w:p w14:paraId="21B535C9" w14:textId="77777777" w:rsidR="006815CE" w:rsidRPr="001871AC" w:rsidRDefault="006815CE" w:rsidP="006815CE">
                      <w:pPr>
                        <w:spacing w:line="276" w:lineRule="auto"/>
                        <w:ind w:left="720"/>
                        <w:rPr>
                          <w:rFonts w:cs="Arial"/>
                          <w:color w:val="201F1E"/>
                          <w:lang w:bidi="he-IL"/>
                        </w:rPr>
                      </w:pPr>
                      <w:r w:rsidRPr="001871AC">
                        <w:rPr>
                          <w:rFonts w:cs="Arial"/>
                          <w:b/>
                          <w:bCs/>
                          <w:color w:val="201F1E"/>
                          <w:lang w:bidi="he-IL"/>
                        </w:rPr>
                        <w:t xml:space="preserve">The gummies may </w:t>
                      </w:r>
                      <w:proofErr w:type="gramStart"/>
                      <w:r w:rsidRPr="001871AC">
                        <w:rPr>
                          <w:rFonts w:cs="Arial"/>
                          <w:b/>
                          <w:bCs/>
                          <w:color w:val="201F1E"/>
                          <w:lang w:bidi="he-IL"/>
                        </w:rPr>
                        <w:t>come in contact with</w:t>
                      </w:r>
                      <w:proofErr w:type="gramEnd"/>
                      <w:r w:rsidRPr="001871AC">
                        <w:rPr>
                          <w:rFonts w:cs="Arial"/>
                          <w:b/>
                          <w:bCs/>
                          <w:color w:val="201F1E"/>
                          <w:lang w:bidi="he-IL"/>
                        </w:rPr>
                        <w:t xml:space="preserve"> the following allergens: </w:t>
                      </w:r>
                      <w:r w:rsidRPr="001871AC">
                        <w:rPr>
                          <w:rFonts w:cs="Arial"/>
                          <w:color w:val="201F1E"/>
                          <w:lang w:bidi="he-IL"/>
                        </w:rPr>
                        <w:t>soybeans and products thereof, fish and products thereof, crustaceans and products thereof.</w:t>
                      </w:r>
                    </w:p>
                    <w:p w14:paraId="3FDD36B6" w14:textId="77777777" w:rsidR="006815CE" w:rsidRPr="001871AC" w:rsidRDefault="006815CE" w:rsidP="006815CE">
                      <w:pPr>
                        <w:numPr>
                          <w:ilvl w:val="0"/>
                          <w:numId w:val="2"/>
                        </w:numPr>
                        <w:spacing w:after="0" w:line="276" w:lineRule="auto"/>
                        <w:ind w:left="714" w:hanging="357"/>
                        <w:jc w:val="both"/>
                        <w:rPr>
                          <w:rFonts w:cs="Arial"/>
                          <w:color w:val="000000"/>
                        </w:rPr>
                      </w:pPr>
                      <w:r w:rsidRPr="001871AC">
                        <w:rPr>
                          <w:rFonts w:cs="Arial"/>
                          <w:color w:val="000000"/>
                        </w:rPr>
                        <w:t xml:space="preserve">Are currently taking any illicit, </w:t>
                      </w:r>
                      <w:proofErr w:type="gramStart"/>
                      <w:r w:rsidRPr="001871AC">
                        <w:rPr>
                          <w:rFonts w:cs="Arial"/>
                          <w:color w:val="000000"/>
                        </w:rPr>
                        <w:t>herbal</w:t>
                      </w:r>
                      <w:proofErr w:type="gramEnd"/>
                      <w:r w:rsidRPr="001871AC">
                        <w:rPr>
                          <w:rFonts w:cs="Arial"/>
                          <w:color w:val="000000"/>
                        </w:rPr>
                        <w:t xml:space="preserve"> or recreational drugs including alcohol and tobacco. </w:t>
                      </w:r>
                    </w:p>
                    <w:p w14:paraId="2488C407" w14:textId="1D7FCB39" w:rsidR="006815CE" w:rsidRPr="001871AC" w:rsidRDefault="006815CE" w:rsidP="006815CE">
                      <w:pPr>
                        <w:numPr>
                          <w:ilvl w:val="0"/>
                          <w:numId w:val="2"/>
                        </w:numPr>
                        <w:spacing w:after="0" w:line="276" w:lineRule="auto"/>
                        <w:ind w:left="714" w:hanging="357"/>
                        <w:jc w:val="both"/>
                        <w:rPr>
                          <w:rFonts w:cs="Arial"/>
                          <w:color w:val="000000"/>
                        </w:rPr>
                      </w:pPr>
                      <w:r w:rsidRPr="001871AC">
                        <w:rPr>
                          <w:rFonts w:cs="Arial"/>
                          <w:color w:val="000000"/>
                        </w:rPr>
                        <w:t>Have used dietary supplements within the last 4 weeks (for example: vitamins, minerals, and specialty products including omega-3 fatty acid, probiotics, prebiotics</w:t>
                      </w:r>
                      <w:r w:rsidR="006606C0">
                        <w:rPr>
                          <w:rFonts w:cs="Arial"/>
                          <w:color w:val="000000"/>
                        </w:rPr>
                        <w:t>,</w:t>
                      </w:r>
                      <w:r w:rsidRPr="001871AC">
                        <w:rPr>
                          <w:rFonts w:cs="Arial"/>
                          <w:color w:val="000000"/>
                        </w:rPr>
                        <w:t xml:space="preserve"> phosphatidylserine, antioxidants, etc.).</w:t>
                      </w:r>
                    </w:p>
                    <w:p w14:paraId="2DD50734" w14:textId="77777777" w:rsidR="006815CE" w:rsidRPr="001871AC" w:rsidRDefault="006815CE" w:rsidP="006815CE">
                      <w:pPr>
                        <w:numPr>
                          <w:ilvl w:val="0"/>
                          <w:numId w:val="2"/>
                        </w:numPr>
                        <w:spacing w:after="0" w:line="276" w:lineRule="auto"/>
                        <w:jc w:val="both"/>
                        <w:rPr>
                          <w:rFonts w:cs="Arial"/>
                          <w:color w:val="000000"/>
                        </w:rPr>
                      </w:pPr>
                      <w:r w:rsidRPr="001871AC">
                        <w:rPr>
                          <w:rFonts w:cs="Arial"/>
                          <w:color w:val="000000"/>
                        </w:rPr>
                        <w:t>Are diagnosed with ADHD, dyslexia or any neurodevelopmental disorder or learning difficulty.</w:t>
                      </w:r>
                    </w:p>
                    <w:p w14:paraId="60821461" w14:textId="77777777" w:rsidR="006815CE" w:rsidRPr="001871AC" w:rsidRDefault="006815CE" w:rsidP="006815CE">
                      <w:pPr>
                        <w:numPr>
                          <w:ilvl w:val="0"/>
                          <w:numId w:val="2"/>
                        </w:numPr>
                        <w:spacing w:after="0" w:line="276" w:lineRule="auto"/>
                        <w:jc w:val="both"/>
                        <w:rPr>
                          <w:rFonts w:cs="Arial"/>
                          <w:color w:val="000000"/>
                        </w:rPr>
                      </w:pPr>
                      <w:r w:rsidRPr="001871AC">
                        <w:rPr>
                          <w:rFonts w:cs="Arial"/>
                          <w:color w:val="000000"/>
                        </w:rPr>
                        <w:t>Suffer from visual (including colour blindness) or hearing impairment that may impact task performance.</w:t>
                      </w:r>
                    </w:p>
                    <w:p w14:paraId="7954B9CE" w14:textId="77777777" w:rsidR="006815CE" w:rsidRPr="001871AC" w:rsidRDefault="006815CE" w:rsidP="006815CE">
                      <w:pPr>
                        <w:pStyle w:val="ListParagraph"/>
                        <w:numPr>
                          <w:ilvl w:val="0"/>
                          <w:numId w:val="2"/>
                        </w:numPr>
                        <w:jc w:val="both"/>
                        <w:rPr>
                          <w:rFonts w:asciiTheme="minorHAnsi" w:hAnsiTheme="minorHAnsi" w:cs="Arial"/>
                          <w:color w:val="000000"/>
                          <w:sz w:val="22"/>
                          <w:szCs w:val="22"/>
                        </w:rPr>
                      </w:pPr>
                      <w:r w:rsidRPr="001871AC">
                        <w:rPr>
                          <w:rFonts w:asciiTheme="minorHAnsi" w:hAnsiTheme="minorHAnsi" w:cs="Arial"/>
                          <w:color w:val="000000"/>
                          <w:sz w:val="22"/>
                          <w:szCs w:val="22"/>
                        </w:rPr>
                        <w:t>Have any serious illness, cognitive impairment or medical disorder that may confound with study results or interfere with compliance.</w:t>
                      </w:r>
                    </w:p>
                    <w:p w14:paraId="42691B9B" w14:textId="320B1B40" w:rsidR="006815CE" w:rsidRPr="001871AC" w:rsidRDefault="006815CE" w:rsidP="006815CE">
                      <w:pPr>
                        <w:pStyle w:val="ListParagraph"/>
                        <w:numPr>
                          <w:ilvl w:val="0"/>
                          <w:numId w:val="2"/>
                        </w:numPr>
                        <w:jc w:val="both"/>
                        <w:rPr>
                          <w:rFonts w:asciiTheme="minorHAnsi" w:hAnsiTheme="minorHAnsi" w:cs="Arial"/>
                          <w:color w:val="000000"/>
                          <w:sz w:val="22"/>
                          <w:szCs w:val="22"/>
                        </w:rPr>
                      </w:pPr>
                      <w:r w:rsidRPr="001871AC">
                        <w:rPr>
                          <w:rFonts w:asciiTheme="minorHAnsi" w:hAnsiTheme="minorHAnsi" w:cs="Arial"/>
                          <w:iCs/>
                          <w:sz w:val="22"/>
                          <w:szCs w:val="22"/>
                        </w:rPr>
                        <w:t>Have any other active or unstable medical condition, that, in the opinion of the PI, may adversely affect the participant's ability to complete the study</w:t>
                      </w:r>
                      <w:r w:rsidR="007F5CB3">
                        <w:rPr>
                          <w:rFonts w:asciiTheme="minorHAnsi" w:hAnsiTheme="minorHAnsi" w:cs="Arial"/>
                          <w:iCs/>
                          <w:sz w:val="22"/>
                          <w:szCs w:val="22"/>
                        </w:rPr>
                        <w:t xml:space="preserve">. </w:t>
                      </w:r>
                      <w:r w:rsidR="00562910">
                        <w:rPr>
                          <w:rFonts w:asciiTheme="minorHAnsi" w:hAnsiTheme="minorHAnsi"/>
                          <w:sz w:val="22"/>
                          <w:szCs w:val="22"/>
                        </w:rPr>
                        <w:t>Unfortunately, asthma is an exclusion in this study.</w:t>
                      </w:r>
                    </w:p>
                    <w:p w14:paraId="5554E83E" w14:textId="77777777" w:rsidR="006815CE" w:rsidRPr="001871AC" w:rsidRDefault="006815CE" w:rsidP="006815CE">
                      <w:pPr>
                        <w:pStyle w:val="ListParagraph"/>
                        <w:numPr>
                          <w:ilvl w:val="0"/>
                          <w:numId w:val="2"/>
                        </w:numPr>
                        <w:jc w:val="both"/>
                        <w:rPr>
                          <w:rFonts w:asciiTheme="minorHAnsi" w:hAnsiTheme="minorHAnsi" w:cs="Arial"/>
                          <w:color w:val="000000"/>
                          <w:sz w:val="22"/>
                          <w:szCs w:val="22"/>
                        </w:rPr>
                      </w:pPr>
                      <w:r w:rsidRPr="001871AC">
                        <w:rPr>
                          <w:rFonts w:asciiTheme="minorHAnsi" w:hAnsiTheme="minorHAnsi" w:cs="Arial"/>
                          <w:color w:val="000000"/>
                          <w:sz w:val="22"/>
                          <w:szCs w:val="22"/>
                          <w:lang w:bidi="he-IL"/>
                        </w:rPr>
                        <w:t xml:space="preserve">Are experiencing exceptional social/family stressors. </w:t>
                      </w:r>
                    </w:p>
                    <w:p w14:paraId="355E71AF" w14:textId="77777777" w:rsidR="006815CE" w:rsidRPr="001871AC" w:rsidRDefault="006815CE" w:rsidP="006815CE">
                      <w:pPr>
                        <w:numPr>
                          <w:ilvl w:val="0"/>
                          <w:numId w:val="2"/>
                        </w:numPr>
                        <w:spacing w:after="0" w:line="276" w:lineRule="auto"/>
                        <w:jc w:val="both"/>
                        <w:rPr>
                          <w:rFonts w:cs="Arial"/>
                          <w:color w:val="000000"/>
                        </w:rPr>
                      </w:pPr>
                      <w:r w:rsidRPr="001871AC">
                        <w:rPr>
                          <w:rFonts w:cs="Arial"/>
                          <w:color w:val="000000"/>
                        </w:rPr>
                        <w:t xml:space="preserve">Taking any prescribed or OTC medication used to treat chronic or non-chronic illnesses. </w:t>
                      </w:r>
                    </w:p>
                    <w:p w14:paraId="033C1447" w14:textId="77777777" w:rsidR="006815CE" w:rsidRPr="001871AC" w:rsidRDefault="006815CE" w:rsidP="006815CE">
                      <w:pPr>
                        <w:numPr>
                          <w:ilvl w:val="0"/>
                          <w:numId w:val="2"/>
                        </w:numPr>
                        <w:spacing w:after="0" w:line="276" w:lineRule="auto"/>
                        <w:jc w:val="both"/>
                        <w:rPr>
                          <w:rFonts w:cs="Arial"/>
                          <w:color w:val="000000"/>
                        </w:rPr>
                      </w:pPr>
                      <w:r w:rsidRPr="001871AC">
                        <w:rPr>
                          <w:rFonts w:cs="Arial"/>
                          <w:color w:val="000000"/>
                          <w:lang w:bidi="he-IL"/>
                        </w:rPr>
                        <w:t xml:space="preserve">Consume more than one portion (&gt;100g) per week of the following dietary sources high in phosphatidylserine: Oily fish such as </w:t>
                      </w:r>
                      <w:r w:rsidRPr="001871AC">
                        <w:rPr>
                          <w:rFonts w:cs="Arial"/>
                          <w:color w:val="000000"/>
                        </w:rPr>
                        <w:t xml:space="preserve">salmon, mackerel, herring, </w:t>
                      </w:r>
                      <w:proofErr w:type="gramStart"/>
                      <w:r w:rsidRPr="001871AC">
                        <w:rPr>
                          <w:rFonts w:cs="Arial"/>
                          <w:color w:val="000000"/>
                        </w:rPr>
                        <w:t>tuna</w:t>
                      </w:r>
                      <w:proofErr w:type="gramEnd"/>
                      <w:r w:rsidRPr="001871AC">
                        <w:rPr>
                          <w:rFonts w:cs="Arial"/>
                          <w:color w:val="000000"/>
                        </w:rPr>
                        <w:t xml:space="preserve"> and eel. Animal internal organs such as liver, kidney, </w:t>
                      </w:r>
                      <w:proofErr w:type="gramStart"/>
                      <w:r w:rsidRPr="001871AC">
                        <w:rPr>
                          <w:rFonts w:cs="Arial"/>
                          <w:color w:val="000000"/>
                        </w:rPr>
                        <w:t>brain</w:t>
                      </w:r>
                      <w:proofErr w:type="gramEnd"/>
                      <w:r w:rsidRPr="001871AC">
                        <w:rPr>
                          <w:rFonts w:cs="Arial"/>
                          <w:color w:val="000000"/>
                        </w:rPr>
                        <w:t xml:space="preserve"> and heart. </w:t>
                      </w:r>
                    </w:p>
                    <w:p w14:paraId="32E2A922" w14:textId="77777777" w:rsidR="006815CE" w:rsidRPr="001871AC" w:rsidRDefault="006815CE" w:rsidP="006815CE">
                      <w:pPr>
                        <w:numPr>
                          <w:ilvl w:val="0"/>
                          <w:numId w:val="2"/>
                        </w:numPr>
                        <w:spacing w:after="0" w:line="276" w:lineRule="auto"/>
                        <w:ind w:left="714" w:hanging="357"/>
                        <w:jc w:val="both"/>
                        <w:rPr>
                          <w:rFonts w:cs="Arial"/>
                          <w:color w:val="000000"/>
                        </w:rPr>
                      </w:pPr>
                      <w:r w:rsidRPr="001871AC">
                        <w:rPr>
                          <w:rFonts w:cs="Arial"/>
                          <w:color w:val="000000"/>
                          <w:lang w:bidi="he-IL"/>
                        </w:rPr>
                        <w:t xml:space="preserve">Have followed a specific diet, </w:t>
                      </w:r>
                      <w:proofErr w:type="gramStart"/>
                      <w:r w:rsidRPr="001871AC">
                        <w:rPr>
                          <w:rFonts w:cs="Arial"/>
                          <w:color w:val="000000"/>
                          <w:lang w:bidi="he-IL"/>
                        </w:rPr>
                        <w:t>e.g.</w:t>
                      </w:r>
                      <w:proofErr w:type="gramEnd"/>
                      <w:r w:rsidRPr="001871AC">
                        <w:rPr>
                          <w:rFonts w:cs="Arial"/>
                          <w:color w:val="000000"/>
                          <w:lang w:bidi="he-IL"/>
                        </w:rPr>
                        <w:t xml:space="preserve"> high protein diet, within 30 days prior to study start</w:t>
                      </w:r>
                      <w:r w:rsidRPr="001871AC">
                        <w:rPr>
                          <w:rFonts w:cs="Arial"/>
                          <w:color w:val="000000"/>
                        </w:rPr>
                        <w:t xml:space="preserve"> </w:t>
                      </w:r>
                    </w:p>
                    <w:p w14:paraId="3C7F3FD1" w14:textId="77777777" w:rsidR="006815CE" w:rsidRPr="001871AC" w:rsidRDefault="006815CE" w:rsidP="006815CE">
                      <w:pPr>
                        <w:numPr>
                          <w:ilvl w:val="0"/>
                          <w:numId w:val="2"/>
                        </w:numPr>
                        <w:spacing w:after="0" w:line="276" w:lineRule="auto"/>
                        <w:jc w:val="both"/>
                        <w:rPr>
                          <w:rFonts w:cs="Arial"/>
                          <w:color w:val="000000"/>
                          <w:lang w:bidi="he-IL"/>
                        </w:rPr>
                      </w:pPr>
                      <w:r w:rsidRPr="001871AC">
                        <w:rPr>
                          <w:rFonts w:cs="Arial"/>
                          <w:color w:val="000000"/>
                          <w:lang w:bidi="he-IL"/>
                        </w:rPr>
                        <w:t xml:space="preserve">Have had a serious diet change, </w:t>
                      </w:r>
                      <w:proofErr w:type="gramStart"/>
                      <w:r w:rsidRPr="001871AC">
                        <w:rPr>
                          <w:rFonts w:cs="Arial"/>
                          <w:color w:val="000000"/>
                          <w:lang w:bidi="he-IL"/>
                        </w:rPr>
                        <w:t>e.g.</w:t>
                      </w:r>
                      <w:proofErr w:type="gramEnd"/>
                      <w:r w:rsidRPr="001871AC">
                        <w:rPr>
                          <w:rFonts w:cs="Arial"/>
                          <w:color w:val="000000"/>
                          <w:lang w:bidi="he-IL"/>
                        </w:rPr>
                        <w:t xml:space="preserve"> Ketogenic or vegan, within 30 days prior to study start.</w:t>
                      </w:r>
                    </w:p>
                    <w:p w14:paraId="78C003D2" w14:textId="77777777" w:rsidR="006815CE" w:rsidRPr="001871AC" w:rsidRDefault="006815CE" w:rsidP="006815CE">
                      <w:pPr>
                        <w:numPr>
                          <w:ilvl w:val="0"/>
                          <w:numId w:val="2"/>
                        </w:numPr>
                        <w:spacing w:after="0" w:line="276" w:lineRule="auto"/>
                        <w:jc w:val="both"/>
                        <w:rPr>
                          <w:rFonts w:cs="Arial"/>
                          <w:color w:val="000000"/>
                          <w:lang w:bidi="he-IL"/>
                        </w:rPr>
                      </w:pPr>
                      <w:r w:rsidRPr="001871AC">
                        <w:rPr>
                          <w:rFonts w:cs="Arial"/>
                          <w:color w:val="000000"/>
                          <w:lang w:bidi="he-IL"/>
                        </w:rPr>
                        <w:t>Consume more than 250 mg/day of caffeine.</w:t>
                      </w:r>
                    </w:p>
                    <w:p w14:paraId="795F99C1" w14:textId="77777777" w:rsidR="006815CE" w:rsidRPr="001871AC" w:rsidRDefault="006815CE" w:rsidP="006815CE">
                      <w:pPr>
                        <w:numPr>
                          <w:ilvl w:val="0"/>
                          <w:numId w:val="2"/>
                        </w:numPr>
                        <w:spacing w:after="0" w:line="276" w:lineRule="auto"/>
                        <w:jc w:val="both"/>
                        <w:rPr>
                          <w:rFonts w:cs="Arial"/>
                          <w:color w:val="000000"/>
                        </w:rPr>
                      </w:pPr>
                      <w:r w:rsidRPr="001871AC">
                        <w:rPr>
                          <w:rFonts w:cs="Arial"/>
                          <w:color w:val="000000"/>
                        </w:rPr>
                        <w:t xml:space="preserve">Are unable to complete </w:t>
                      </w:r>
                      <w:proofErr w:type="gramStart"/>
                      <w:r w:rsidRPr="001871AC">
                        <w:rPr>
                          <w:rFonts w:cs="Arial"/>
                          <w:color w:val="000000"/>
                        </w:rPr>
                        <w:t>all of</w:t>
                      </w:r>
                      <w:proofErr w:type="gramEnd"/>
                      <w:r w:rsidRPr="001871AC">
                        <w:rPr>
                          <w:rFonts w:cs="Arial"/>
                          <w:color w:val="000000"/>
                        </w:rPr>
                        <w:t xml:space="preserve"> the study assessments</w:t>
                      </w:r>
                    </w:p>
                    <w:p w14:paraId="639A74BA" w14:textId="77777777" w:rsidR="001871AC" w:rsidRPr="001871AC" w:rsidRDefault="001871AC" w:rsidP="001871AC">
                      <w:pPr>
                        <w:numPr>
                          <w:ilvl w:val="0"/>
                          <w:numId w:val="2"/>
                        </w:numPr>
                        <w:spacing w:after="0" w:line="276" w:lineRule="auto"/>
                        <w:jc w:val="both"/>
                        <w:rPr>
                          <w:rFonts w:eastAsia="Calibri" w:cs="Arial"/>
                          <w:color w:val="000000"/>
                        </w:rPr>
                      </w:pPr>
                      <w:r w:rsidRPr="001871AC">
                        <w:rPr>
                          <w:rFonts w:eastAsia="Calibri" w:cs="Arial"/>
                          <w:color w:val="000000"/>
                        </w:rPr>
                        <w:t>Are currently participating in other clinical or nutrition intervention studies, or have done so in the past 8 weeks</w:t>
                      </w:r>
                    </w:p>
                    <w:p w14:paraId="377CE7E6" w14:textId="79D9DC36" w:rsidR="008E0EC4" w:rsidRDefault="0058021C" w:rsidP="008E0EC4">
                      <w:pPr>
                        <w:numPr>
                          <w:ilvl w:val="0"/>
                          <w:numId w:val="2"/>
                        </w:numPr>
                        <w:spacing w:after="0" w:line="276" w:lineRule="auto"/>
                        <w:jc w:val="both"/>
                        <w:rPr>
                          <w:rFonts w:cs="Arial"/>
                        </w:rPr>
                      </w:pPr>
                      <w:r>
                        <w:rPr>
                          <w:rFonts w:cs="Arial"/>
                        </w:rPr>
                        <w:t>Will be</w:t>
                      </w:r>
                      <w:r w:rsidR="008E0EC4" w:rsidRPr="001871AC">
                        <w:rPr>
                          <w:rFonts w:cs="Arial"/>
                        </w:rPr>
                        <w:t xml:space="preserve"> non-compliant with regards to the study’s treatment consumption</w:t>
                      </w:r>
                    </w:p>
                    <w:p w14:paraId="4DD944B6" w14:textId="77777777" w:rsidR="001871AC" w:rsidRPr="001871AC" w:rsidRDefault="001871AC" w:rsidP="001871AC">
                      <w:pPr>
                        <w:spacing w:after="0" w:line="276" w:lineRule="auto"/>
                        <w:ind w:left="720"/>
                        <w:jc w:val="both"/>
                        <w:rPr>
                          <w:rFonts w:eastAsia="Calibri" w:cs="Arial"/>
                          <w:color w:val="000000"/>
                        </w:rPr>
                      </w:pPr>
                    </w:p>
                    <w:p w14:paraId="232DD203" w14:textId="77777777" w:rsidR="001871AC" w:rsidRPr="001871AC" w:rsidRDefault="001871AC" w:rsidP="001871AC">
                      <w:pPr>
                        <w:spacing w:line="276" w:lineRule="auto"/>
                        <w:jc w:val="both"/>
                        <w:rPr>
                          <w:rFonts w:cs="Arial"/>
                        </w:rPr>
                      </w:pPr>
                      <w:r w:rsidRPr="001871AC">
                        <w:rPr>
                          <w:rFonts w:cs="Arial"/>
                        </w:rPr>
                        <w:t>Please check with the research team if there is anything you are unsure of.</w:t>
                      </w:r>
                    </w:p>
                    <w:p w14:paraId="2FDE730A" w14:textId="07672E7B" w:rsidR="001871AC" w:rsidRPr="001871AC" w:rsidRDefault="001871AC" w:rsidP="008E0EC4">
                      <w:pPr>
                        <w:rPr>
                          <w:rFonts w:cs="Arial"/>
                        </w:rPr>
                      </w:pPr>
                      <w:r w:rsidRPr="001871AC">
                        <w:rPr>
                          <w:rFonts w:cs="Arial"/>
                        </w:rPr>
                        <w:t>* Please note that this study utilizes the listed criteria for methodological</w:t>
                      </w:r>
                      <w:r w:rsidR="008E0EC4">
                        <w:rPr>
                          <w:rFonts w:cs="Arial"/>
                        </w:rPr>
                        <w:t xml:space="preserve"> </w:t>
                      </w:r>
                      <w:r w:rsidRPr="001871AC">
                        <w:rPr>
                          <w:rFonts w:cs="Arial"/>
                        </w:rPr>
                        <w:t>reasons and marketing purposes related to the investigational product. All criteria have been fully considered and have a sound rationale. Whilst it would be too lengthy to include the rationale behind the inclusion/exclusion criteria</w:t>
                      </w:r>
                      <w:r w:rsidR="00F0696B" w:rsidRPr="00F0696B">
                        <w:rPr>
                          <w:rFonts w:cs="Arial"/>
                        </w:rPr>
                        <w:t xml:space="preserve"> </w:t>
                      </w:r>
                      <w:r w:rsidR="00F0696B" w:rsidRPr="001871AC">
                        <w:rPr>
                          <w:rFonts w:cs="Arial"/>
                        </w:rPr>
                        <w:t>here</w:t>
                      </w:r>
                      <w:r w:rsidRPr="001871AC">
                        <w:rPr>
                          <w:rFonts w:cs="Arial"/>
                        </w:rPr>
                        <w:t xml:space="preserve">, these are available on request by emailing the study </w:t>
                      </w:r>
                      <w:proofErr w:type="gramStart"/>
                      <w:r w:rsidRPr="001871AC">
                        <w:rPr>
                          <w:rFonts w:cs="Arial"/>
                        </w:rPr>
                        <w:t>principle</w:t>
                      </w:r>
                      <w:proofErr w:type="gramEnd"/>
                      <w:r w:rsidRPr="001871AC">
                        <w:rPr>
                          <w:rFonts w:cs="Arial"/>
                        </w:rPr>
                        <w:t xml:space="preserve"> investigator; </w:t>
                      </w:r>
                      <w:r w:rsidRPr="001871AC">
                        <w:rPr>
                          <w:rStyle w:val="Hyperlink"/>
                          <w:rFonts w:eastAsiaTheme="minorEastAsia" w:cs="Arial"/>
                        </w:rPr>
                        <w:t>philippa.jackson@northumbria.ac.uk</w:t>
                      </w:r>
                      <w:r w:rsidRPr="001871AC">
                        <w:rPr>
                          <w:rFonts w:cs="Arial"/>
                        </w:rPr>
                        <w:t xml:space="preserve"> </w:t>
                      </w:r>
                    </w:p>
                    <w:p w14:paraId="03F01815" w14:textId="77777777" w:rsidR="001871AC" w:rsidRPr="001871AC" w:rsidRDefault="001871AC" w:rsidP="001871AC">
                      <w:pPr>
                        <w:spacing w:after="0" w:line="276" w:lineRule="auto"/>
                        <w:ind w:left="720"/>
                        <w:jc w:val="both"/>
                        <w:rPr>
                          <w:rFonts w:cs="Arial"/>
                        </w:rPr>
                      </w:pPr>
                    </w:p>
                    <w:p w14:paraId="2CD8A21D" w14:textId="77777777" w:rsidR="006815CE" w:rsidRPr="009A255C" w:rsidRDefault="006815CE" w:rsidP="006815CE">
                      <w:pPr>
                        <w:jc w:val="both"/>
                        <w:rPr>
                          <w:rFonts w:ascii="Arial" w:hAnsi="Arial" w:cs="Arial"/>
                        </w:rPr>
                      </w:pPr>
                    </w:p>
                  </w:txbxContent>
                </v:textbox>
                <w10:wrap anchorx="margin"/>
              </v:shape>
            </w:pict>
          </mc:Fallback>
        </mc:AlternateContent>
      </w:r>
    </w:p>
    <w:p w14:paraId="72C567E7" w14:textId="15C27B1F"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0DD00D20"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01944F42"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31B14728"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79039B80"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1A717E44"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0F05C335"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6B1E8D30"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0E1B487A"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47B8224C"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7E089D5D"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2B89FE3C"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67EB0A9A"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3F02A8BC"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641018A0"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588D9448"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4A7E660C"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6E1DB6AB"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04F5B5EF"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61515662"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086BCF29"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2AF71E67"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65562C55"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35EFADB1"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46E73FF5"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308D7FFC"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3F73A231"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5221FBC1"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7CC3FFAA"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063413D3"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16E92AE5"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0A1F513C"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6E7C2D8E"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2CEC9AB8"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0BF861AF"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52C82C12"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644FA2E7"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5E295521"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72B3AB53"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71C09545"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042B7DAB"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1380B781"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4C0C940C"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19987571"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08DE24CE"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4D36A184"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43DF2503"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629BB8AF"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0B08EE30" w14:textId="77777777" w:rsidR="006815CE" w:rsidRPr="006815CE" w:rsidRDefault="006815CE" w:rsidP="006815CE">
      <w:pPr>
        <w:spacing w:after="0" w:line="240" w:lineRule="auto"/>
        <w:jc w:val="both"/>
        <w:rPr>
          <w:rFonts w:ascii="Arial" w:eastAsia="Times New Roman" w:hAnsi="Arial" w:cs="Arial"/>
          <w:b/>
          <w:sz w:val="24"/>
          <w:szCs w:val="24"/>
          <w:u w:val="single"/>
          <w:lang w:val="en-US" w:eastAsia="en-GB"/>
        </w:rPr>
      </w:pPr>
    </w:p>
    <w:p w14:paraId="3BE5F30E" w14:textId="77777777" w:rsidR="006815CE" w:rsidRPr="006815CE" w:rsidRDefault="006815CE" w:rsidP="006815CE">
      <w:pPr>
        <w:spacing w:after="0" w:line="240" w:lineRule="auto"/>
        <w:jc w:val="both"/>
        <w:rPr>
          <w:rFonts w:eastAsia="Times New Roman" w:cs="Arial"/>
          <w:b/>
          <w:u w:val="single"/>
          <w:lang w:val="en-US" w:eastAsia="en-GB"/>
        </w:rPr>
      </w:pPr>
      <w:r w:rsidRPr="006815CE">
        <w:rPr>
          <w:rFonts w:eastAsia="Times New Roman" w:cs="Arial"/>
          <w:b/>
          <w:u w:val="single"/>
          <w:lang w:val="en-US" w:eastAsia="en-GB"/>
        </w:rPr>
        <w:lastRenderedPageBreak/>
        <w:t>Does my child have to take part?</w:t>
      </w:r>
    </w:p>
    <w:p w14:paraId="7FAA3C52" w14:textId="77777777" w:rsidR="006815CE" w:rsidRPr="006815CE" w:rsidRDefault="006815CE" w:rsidP="006815CE">
      <w:pPr>
        <w:spacing w:after="0" w:line="240" w:lineRule="auto"/>
        <w:jc w:val="both"/>
        <w:rPr>
          <w:rFonts w:ascii="Arial" w:eastAsia="Times New Roman" w:hAnsi="Arial" w:cs="Arial"/>
          <w:b/>
          <w:bCs/>
          <w:sz w:val="24"/>
          <w:szCs w:val="24"/>
          <w:u w:val="single"/>
          <w:lang w:val="en-US" w:eastAsia="en-GB"/>
        </w:rPr>
      </w:pPr>
    </w:p>
    <w:p w14:paraId="40D906A2" w14:textId="77777777" w:rsidR="006815CE" w:rsidRPr="006815CE" w:rsidRDefault="006815CE" w:rsidP="006815CE">
      <w:pPr>
        <w:spacing w:after="0" w:line="240" w:lineRule="auto"/>
        <w:jc w:val="both"/>
        <w:rPr>
          <w:rFonts w:ascii="Arial" w:eastAsia="Times New Roman" w:hAnsi="Arial" w:cs="Arial"/>
          <w:b/>
          <w:bCs/>
          <w:sz w:val="24"/>
          <w:szCs w:val="24"/>
          <w:u w:val="single"/>
          <w:lang w:val="en-US" w:eastAsia="en-GB"/>
        </w:rPr>
      </w:pPr>
      <w:r w:rsidRPr="006815CE">
        <w:rPr>
          <w:rFonts w:ascii="Arial" w:eastAsia="Times New Roman" w:hAnsi="Arial" w:cs="Arial"/>
          <w:bCs/>
          <w:noProof/>
          <w:sz w:val="24"/>
          <w:szCs w:val="24"/>
          <w:lang w:eastAsia="en-GB"/>
        </w:rPr>
        <mc:AlternateContent>
          <mc:Choice Requires="wps">
            <w:drawing>
              <wp:anchor distT="0" distB="0" distL="114300" distR="114300" simplePos="0" relativeHeight="251658243" behindDoc="0" locked="0" layoutInCell="1" allowOverlap="1" wp14:anchorId="29B0B039" wp14:editId="7A655571">
                <wp:simplePos x="0" y="0"/>
                <wp:positionH relativeFrom="margin">
                  <wp:align>left</wp:align>
                </wp:positionH>
                <wp:positionV relativeFrom="paragraph">
                  <wp:posOffset>10185</wp:posOffset>
                </wp:positionV>
                <wp:extent cx="5883275" cy="1733797"/>
                <wp:effectExtent l="0" t="0" r="22225" b="19050"/>
                <wp:wrapNone/>
                <wp:docPr id="7" name="Text Box 7"/>
                <wp:cNvGraphicFramePr/>
                <a:graphic xmlns:a="http://schemas.openxmlformats.org/drawingml/2006/main">
                  <a:graphicData uri="http://schemas.microsoft.com/office/word/2010/wordprocessingShape">
                    <wps:wsp>
                      <wps:cNvSpPr txBox="1"/>
                      <wps:spPr>
                        <a:xfrm>
                          <a:off x="0" y="0"/>
                          <a:ext cx="5883275" cy="1733797"/>
                        </a:xfrm>
                        <a:prstGeom prst="rect">
                          <a:avLst/>
                        </a:prstGeom>
                        <a:solidFill>
                          <a:sysClr val="window" lastClr="FFFFFF"/>
                        </a:solidFill>
                        <a:ln w="6350">
                          <a:solidFill>
                            <a:prstClr val="black"/>
                          </a:solidFill>
                        </a:ln>
                        <a:effectLst/>
                      </wps:spPr>
                      <wps:txbx>
                        <w:txbxContent>
                          <w:p w14:paraId="7463B3C6" w14:textId="0E510560" w:rsidR="006815CE" w:rsidRPr="001871AC" w:rsidRDefault="006815CE" w:rsidP="006815CE">
                            <w:pPr>
                              <w:spacing w:line="276" w:lineRule="auto"/>
                              <w:jc w:val="both"/>
                            </w:pPr>
                            <w:r w:rsidRPr="001871AC">
                              <w:rPr>
                                <w:rFonts w:cs="Arial"/>
                              </w:rPr>
                              <w:t xml:space="preserve">No. It is up to you and your child whether you would like them to take part in the study. </w:t>
                            </w:r>
                            <w:r w:rsidR="00016FF4">
                              <w:rPr>
                                <w:rFonts w:cs="Arial"/>
                              </w:rPr>
                              <w:t>We are</w:t>
                            </w:r>
                            <w:r w:rsidRPr="001871AC">
                              <w:rPr>
                                <w:rFonts w:cs="Arial"/>
                              </w:rPr>
                              <w:t xml:space="preserve"> giving you this information sheet to help you make that decision. If you do decide that you are happy for them to take part, remember that they can stop being involved in the study whenever they or you choose, without telling </w:t>
                            </w:r>
                            <w:r w:rsidR="004C18B0">
                              <w:rPr>
                                <w:rFonts w:cs="Arial"/>
                              </w:rPr>
                              <w:t>us</w:t>
                            </w:r>
                            <w:r w:rsidRPr="001871AC">
                              <w:rPr>
                                <w:rFonts w:cs="Arial"/>
                              </w:rPr>
                              <w:t xml:space="preserve"> why. They and you are completely free to decide </w:t>
                            </w:r>
                            <w:proofErr w:type="gramStart"/>
                            <w:r w:rsidRPr="001871AC">
                              <w:rPr>
                                <w:rFonts w:cs="Arial"/>
                              </w:rPr>
                              <w:t>whether or not</w:t>
                            </w:r>
                            <w:proofErr w:type="gramEnd"/>
                            <w:r w:rsidRPr="001871AC">
                              <w:rPr>
                                <w:rFonts w:cs="Arial"/>
                              </w:rPr>
                              <w:t xml:space="preserve"> to take part, or to take part and then leave the study before completion.</w:t>
                            </w:r>
                          </w:p>
                          <w:p w14:paraId="2FF49ED4" w14:textId="1A3A7ACA" w:rsidR="006815CE" w:rsidRPr="001871AC" w:rsidRDefault="006815CE" w:rsidP="006815CE">
                            <w:pPr>
                              <w:jc w:val="both"/>
                            </w:pPr>
                            <w:r w:rsidRPr="001871AC">
                              <w:rPr>
                                <w:rFonts w:cs="Arial"/>
                              </w:rPr>
                              <w:t xml:space="preserve">(NOTE: We may ask your reason for withdrawal for feedback </w:t>
                            </w:r>
                            <w:r w:rsidR="00CE0535" w:rsidRPr="001871AC">
                              <w:rPr>
                                <w:rFonts w:cs="Arial"/>
                              </w:rPr>
                              <w:t>purposes,</w:t>
                            </w:r>
                            <w:r w:rsidRPr="001871AC">
                              <w:rPr>
                                <w:rFonts w:cs="Arial"/>
                              </w:rPr>
                              <w:t xml:space="preserve"> but you do not have to tell us. We may also ask if we can use the </w:t>
                            </w:r>
                            <w:proofErr w:type="gramStart"/>
                            <w:r w:rsidRPr="001871AC">
                              <w:rPr>
                                <w:rFonts w:cs="Arial"/>
                              </w:rPr>
                              <w:t>data</w:t>
                            </w:r>
                            <w:proofErr w:type="gramEnd"/>
                            <w:r w:rsidRPr="001871AC">
                              <w:rPr>
                                <w:rFonts w:cs="Arial"/>
                              </w:rPr>
                              <w:t xml:space="preserve"> you have provided thus far; again, you do not have to agree to this).</w:t>
                            </w:r>
                          </w:p>
                          <w:p w14:paraId="567DF412" w14:textId="77777777" w:rsidR="006815CE" w:rsidRPr="00B075A9" w:rsidRDefault="006815CE" w:rsidP="006815CE">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0B039" id="Text Box 7" o:spid="_x0000_s1029" type="#_x0000_t202" style="position:absolute;left:0;text-align:left;margin-left:0;margin-top:.8pt;width:463.25pt;height:136.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" fillcolor="window" strokeweight=".5pt">
                <v:textbox>
                  <w:txbxContent>
                    <w:p w14:paraId="7463B3C6" w14:textId="0E510560" w:rsidR="006815CE" w:rsidRPr="001871AC" w:rsidRDefault="006815CE" w:rsidP="006815CE">
                      <w:pPr>
                        <w:spacing w:line="276" w:lineRule="auto"/>
                        <w:jc w:val="both"/>
                      </w:pPr>
                      <w:r w:rsidRPr="001871AC">
                        <w:rPr>
                          <w:rFonts w:cs="Arial"/>
                        </w:rPr>
                        <w:t xml:space="preserve">No. It is up to you and your child whether you would like them to take part in the study. </w:t>
                      </w:r>
                      <w:r w:rsidR="00016FF4">
                        <w:rPr>
                          <w:rFonts w:cs="Arial"/>
                        </w:rPr>
                        <w:t>We are</w:t>
                      </w:r>
                      <w:r w:rsidRPr="001871AC">
                        <w:rPr>
                          <w:rFonts w:cs="Arial"/>
                        </w:rPr>
                        <w:t xml:space="preserve"> giving you this information sheet to help you make that decision. If you do decide that you are happy for them to take part, remember that they can stop being involved in the study whenever they or you choose, without telling </w:t>
                      </w:r>
                      <w:r w:rsidR="004C18B0">
                        <w:rPr>
                          <w:rFonts w:cs="Arial"/>
                        </w:rPr>
                        <w:t>us</w:t>
                      </w:r>
                      <w:r w:rsidRPr="001871AC">
                        <w:rPr>
                          <w:rFonts w:cs="Arial"/>
                        </w:rPr>
                        <w:t xml:space="preserve"> why. They and you are completely free to decide </w:t>
                      </w:r>
                      <w:proofErr w:type="gramStart"/>
                      <w:r w:rsidRPr="001871AC">
                        <w:rPr>
                          <w:rFonts w:cs="Arial"/>
                        </w:rPr>
                        <w:t>whether or not</w:t>
                      </w:r>
                      <w:proofErr w:type="gramEnd"/>
                      <w:r w:rsidRPr="001871AC">
                        <w:rPr>
                          <w:rFonts w:cs="Arial"/>
                        </w:rPr>
                        <w:t xml:space="preserve"> to take part, or to take part and then leave the study before completion.</w:t>
                      </w:r>
                    </w:p>
                    <w:p w14:paraId="2FF49ED4" w14:textId="1A3A7ACA" w:rsidR="006815CE" w:rsidRPr="001871AC" w:rsidRDefault="006815CE" w:rsidP="006815CE">
                      <w:pPr>
                        <w:jc w:val="both"/>
                      </w:pPr>
                      <w:r w:rsidRPr="001871AC">
                        <w:rPr>
                          <w:rFonts w:cs="Arial"/>
                        </w:rPr>
                        <w:t xml:space="preserve">(NOTE: We may ask your reason for withdrawal for feedback </w:t>
                      </w:r>
                      <w:r w:rsidR="00CE0535" w:rsidRPr="001871AC">
                        <w:rPr>
                          <w:rFonts w:cs="Arial"/>
                        </w:rPr>
                        <w:t>purposes,</w:t>
                      </w:r>
                      <w:r w:rsidRPr="001871AC">
                        <w:rPr>
                          <w:rFonts w:cs="Arial"/>
                        </w:rPr>
                        <w:t xml:space="preserve"> but you do not have to tell us. We may also ask if we can use the </w:t>
                      </w:r>
                      <w:proofErr w:type="gramStart"/>
                      <w:r w:rsidRPr="001871AC">
                        <w:rPr>
                          <w:rFonts w:cs="Arial"/>
                        </w:rPr>
                        <w:t>data</w:t>
                      </w:r>
                      <w:proofErr w:type="gramEnd"/>
                      <w:r w:rsidRPr="001871AC">
                        <w:rPr>
                          <w:rFonts w:cs="Arial"/>
                        </w:rPr>
                        <w:t xml:space="preserve"> you have provided thus far; again, you do not have to agree to this).</w:t>
                      </w:r>
                    </w:p>
                    <w:p w14:paraId="567DF412" w14:textId="77777777" w:rsidR="006815CE" w:rsidRPr="00B075A9" w:rsidRDefault="006815CE" w:rsidP="006815CE">
                      <w:pPr>
                        <w:jc w:val="both"/>
                      </w:pPr>
                    </w:p>
                  </w:txbxContent>
                </v:textbox>
                <w10:wrap anchorx="margin"/>
              </v:shape>
            </w:pict>
          </mc:Fallback>
        </mc:AlternateContent>
      </w:r>
    </w:p>
    <w:p w14:paraId="39093433" w14:textId="77777777" w:rsidR="006815CE" w:rsidRPr="006815CE" w:rsidRDefault="006815CE" w:rsidP="006815CE">
      <w:pPr>
        <w:spacing w:after="0" w:line="240" w:lineRule="auto"/>
        <w:jc w:val="both"/>
        <w:rPr>
          <w:rFonts w:ascii="Arial" w:eastAsia="Times New Roman" w:hAnsi="Arial" w:cs="Arial"/>
          <w:b/>
          <w:bCs/>
          <w:sz w:val="24"/>
          <w:szCs w:val="24"/>
          <w:u w:val="single"/>
          <w:lang w:val="en-US" w:eastAsia="en-GB"/>
        </w:rPr>
      </w:pPr>
    </w:p>
    <w:p w14:paraId="31246451" w14:textId="77777777" w:rsidR="006815CE" w:rsidRPr="006815CE" w:rsidRDefault="006815CE" w:rsidP="006815CE">
      <w:pPr>
        <w:spacing w:after="0" w:line="240" w:lineRule="auto"/>
        <w:jc w:val="both"/>
        <w:rPr>
          <w:rFonts w:ascii="Arial" w:eastAsia="Times New Roman" w:hAnsi="Arial" w:cs="Arial"/>
          <w:b/>
          <w:bCs/>
          <w:sz w:val="24"/>
          <w:szCs w:val="24"/>
          <w:u w:val="single"/>
          <w:lang w:val="en-US" w:eastAsia="en-GB"/>
        </w:rPr>
      </w:pPr>
    </w:p>
    <w:p w14:paraId="5C293E75" w14:textId="77777777" w:rsidR="006815CE" w:rsidRPr="006815CE" w:rsidRDefault="006815CE" w:rsidP="006815CE">
      <w:pPr>
        <w:spacing w:after="0" w:line="240" w:lineRule="auto"/>
        <w:jc w:val="both"/>
        <w:rPr>
          <w:rFonts w:ascii="Arial" w:eastAsia="Times New Roman" w:hAnsi="Arial" w:cs="Arial"/>
          <w:b/>
          <w:bCs/>
          <w:sz w:val="24"/>
          <w:szCs w:val="24"/>
          <w:u w:val="single"/>
          <w:lang w:val="en-US" w:eastAsia="en-GB"/>
        </w:rPr>
      </w:pPr>
    </w:p>
    <w:p w14:paraId="354DEFD6" w14:textId="77777777" w:rsidR="006815CE" w:rsidRPr="006815CE" w:rsidRDefault="006815CE" w:rsidP="006815CE">
      <w:pPr>
        <w:spacing w:after="0" w:line="240" w:lineRule="auto"/>
        <w:jc w:val="both"/>
        <w:rPr>
          <w:rFonts w:ascii="Arial" w:eastAsia="Times New Roman" w:hAnsi="Arial" w:cs="Arial"/>
          <w:b/>
          <w:bCs/>
          <w:sz w:val="24"/>
          <w:szCs w:val="24"/>
          <w:u w:val="single"/>
          <w:lang w:val="en-US" w:eastAsia="en-GB"/>
        </w:rPr>
      </w:pPr>
    </w:p>
    <w:p w14:paraId="09F6BCB6" w14:textId="77777777" w:rsidR="006815CE" w:rsidRPr="006815CE" w:rsidRDefault="006815CE" w:rsidP="006815CE">
      <w:pPr>
        <w:spacing w:after="0" w:line="240" w:lineRule="auto"/>
        <w:jc w:val="both"/>
        <w:rPr>
          <w:rFonts w:ascii="Arial" w:eastAsia="Times New Roman" w:hAnsi="Arial" w:cs="Arial"/>
          <w:b/>
          <w:bCs/>
          <w:sz w:val="24"/>
          <w:szCs w:val="24"/>
          <w:u w:val="single"/>
          <w:lang w:val="en-US" w:eastAsia="en-GB"/>
        </w:rPr>
      </w:pPr>
    </w:p>
    <w:p w14:paraId="59B24F08" w14:textId="77777777" w:rsidR="006815CE" w:rsidRPr="006815CE" w:rsidRDefault="006815CE" w:rsidP="006815CE">
      <w:pPr>
        <w:spacing w:after="0" w:line="240" w:lineRule="auto"/>
        <w:jc w:val="both"/>
        <w:rPr>
          <w:rFonts w:ascii="Arial" w:eastAsia="Times New Roman" w:hAnsi="Arial" w:cs="Arial"/>
          <w:b/>
          <w:bCs/>
          <w:sz w:val="24"/>
          <w:szCs w:val="24"/>
          <w:u w:val="single"/>
          <w:lang w:val="en-US" w:eastAsia="en-GB"/>
        </w:rPr>
      </w:pPr>
    </w:p>
    <w:p w14:paraId="288ED999" w14:textId="77777777" w:rsidR="006815CE" w:rsidRPr="006815CE" w:rsidRDefault="006815CE" w:rsidP="006815CE">
      <w:pPr>
        <w:spacing w:after="0" w:line="240" w:lineRule="auto"/>
        <w:jc w:val="both"/>
        <w:rPr>
          <w:rFonts w:ascii="Arial" w:eastAsia="Times New Roman" w:hAnsi="Arial" w:cs="Arial"/>
          <w:b/>
          <w:bCs/>
          <w:sz w:val="24"/>
          <w:szCs w:val="24"/>
          <w:u w:val="single"/>
          <w:lang w:val="en-US" w:eastAsia="en-GB"/>
        </w:rPr>
      </w:pPr>
    </w:p>
    <w:p w14:paraId="0B3E8772" w14:textId="77777777" w:rsidR="006815CE" w:rsidRPr="006815CE" w:rsidRDefault="006815CE" w:rsidP="006815CE">
      <w:pPr>
        <w:spacing w:after="0" w:line="240" w:lineRule="auto"/>
        <w:jc w:val="both"/>
        <w:rPr>
          <w:rFonts w:ascii="Arial" w:eastAsia="Times New Roman" w:hAnsi="Arial" w:cs="Arial"/>
          <w:b/>
          <w:bCs/>
          <w:sz w:val="24"/>
          <w:szCs w:val="24"/>
          <w:u w:val="single"/>
          <w:lang w:val="en-US" w:eastAsia="en-GB"/>
        </w:rPr>
      </w:pPr>
    </w:p>
    <w:p w14:paraId="78DED11D" w14:textId="2391C3EC" w:rsidR="006815CE" w:rsidRPr="006815CE" w:rsidRDefault="006815CE" w:rsidP="006815CE">
      <w:pPr>
        <w:spacing w:after="0" w:line="240" w:lineRule="auto"/>
        <w:jc w:val="both"/>
        <w:rPr>
          <w:rFonts w:ascii="Arial" w:eastAsia="Times New Roman" w:hAnsi="Arial" w:cs="Arial"/>
          <w:b/>
          <w:bCs/>
          <w:sz w:val="24"/>
          <w:szCs w:val="24"/>
          <w:u w:val="single"/>
          <w:lang w:val="en-US" w:eastAsia="en-GB"/>
        </w:rPr>
      </w:pPr>
    </w:p>
    <w:p w14:paraId="1709484A" w14:textId="50373BF7" w:rsidR="006815CE" w:rsidRPr="006815CE" w:rsidRDefault="006815CE" w:rsidP="006815CE">
      <w:pPr>
        <w:spacing w:after="0" w:line="240" w:lineRule="auto"/>
        <w:jc w:val="both"/>
        <w:rPr>
          <w:rFonts w:ascii="Arial" w:eastAsia="Times New Roman" w:hAnsi="Arial" w:cs="Arial"/>
          <w:b/>
          <w:bCs/>
          <w:sz w:val="24"/>
          <w:szCs w:val="24"/>
          <w:u w:val="single"/>
          <w:lang w:val="en-US" w:eastAsia="en-GB"/>
        </w:rPr>
      </w:pPr>
    </w:p>
    <w:p w14:paraId="5A26F102" w14:textId="2A15E78A" w:rsidR="006815CE" w:rsidRPr="001871AC" w:rsidRDefault="00E65A5F" w:rsidP="006815CE">
      <w:pPr>
        <w:spacing w:after="200" w:line="276" w:lineRule="auto"/>
        <w:rPr>
          <w:rFonts w:eastAsia="Times New Roman" w:cs="Arial"/>
          <w:b/>
          <w:u w:val="single"/>
          <w:lang w:val="en-US"/>
        </w:rPr>
      </w:pPr>
      <w:r w:rsidRPr="006815CE">
        <w:rPr>
          <w:rFonts w:eastAsia="Times New Roman" w:cs="Arial"/>
          <w:bCs/>
          <w:noProof/>
          <w:lang w:eastAsia="en-GB"/>
        </w:rPr>
        <mc:AlternateContent>
          <mc:Choice Requires="wps">
            <w:drawing>
              <wp:anchor distT="0" distB="0" distL="114300" distR="114300" simplePos="0" relativeHeight="251658245" behindDoc="0" locked="0" layoutInCell="1" allowOverlap="1" wp14:anchorId="12D716BC" wp14:editId="6F838080">
                <wp:simplePos x="0" y="0"/>
                <wp:positionH relativeFrom="margin">
                  <wp:posOffset>-28575</wp:posOffset>
                </wp:positionH>
                <wp:positionV relativeFrom="paragraph">
                  <wp:posOffset>327025</wp:posOffset>
                </wp:positionV>
                <wp:extent cx="5883275" cy="6648450"/>
                <wp:effectExtent l="0" t="0" r="22225" b="19050"/>
                <wp:wrapNone/>
                <wp:docPr id="4" name="Text Box 4"/>
                <wp:cNvGraphicFramePr/>
                <a:graphic xmlns:a="http://schemas.openxmlformats.org/drawingml/2006/main">
                  <a:graphicData uri="http://schemas.microsoft.com/office/word/2010/wordprocessingShape">
                    <wps:wsp>
                      <wps:cNvSpPr txBox="1"/>
                      <wps:spPr>
                        <a:xfrm>
                          <a:off x="0" y="0"/>
                          <a:ext cx="5883275" cy="6648450"/>
                        </a:xfrm>
                        <a:prstGeom prst="rect">
                          <a:avLst/>
                        </a:prstGeom>
                        <a:solidFill>
                          <a:sysClr val="window" lastClr="FFFFFF"/>
                        </a:solidFill>
                        <a:ln w="6350">
                          <a:solidFill>
                            <a:prstClr val="black"/>
                          </a:solidFill>
                        </a:ln>
                        <a:effectLst/>
                      </wps:spPr>
                      <wps:txbx>
                        <w:txbxContent>
                          <w:p w14:paraId="07D40B2B" w14:textId="51AEC64B" w:rsidR="006815CE" w:rsidRPr="00686C75" w:rsidRDefault="006815CE" w:rsidP="006815CE">
                            <w:pPr>
                              <w:pStyle w:val="PRTText"/>
                              <w:spacing w:line="276" w:lineRule="auto"/>
                              <w:ind w:right="-52"/>
                              <w:rPr>
                                <w:rFonts w:asciiTheme="minorHAnsi" w:hAnsiTheme="minorHAnsi" w:cs="Arial"/>
                                <w:szCs w:val="22"/>
                              </w:rPr>
                            </w:pPr>
                            <w:r w:rsidRPr="00686C75">
                              <w:rPr>
                                <w:rFonts w:asciiTheme="minorHAnsi" w:hAnsiTheme="minorHAnsi" w:cs="Arial"/>
                                <w:szCs w:val="22"/>
                              </w:rPr>
                              <w:t xml:space="preserve">You will attend the laboratory (Brain, Performance Nutrition Research Centre within Northumbria University’s City Campus) with your child on 4 separate occasions and complete one </w:t>
                            </w:r>
                            <w:r w:rsidR="00496C18" w:rsidRPr="00686C75">
                              <w:rPr>
                                <w:rFonts w:asciiTheme="minorHAnsi" w:hAnsiTheme="minorHAnsi" w:cs="Arial"/>
                                <w:szCs w:val="22"/>
                              </w:rPr>
                              <w:t>remote</w:t>
                            </w:r>
                            <w:r w:rsidRPr="00686C75">
                              <w:rPr>
                                <w:rFonts w:asciiTheme="minorHAnsi" w:hAnsiTheme="minorHAnsi" w:cs="Arial"/>
                                <w:szCs w:val="22"/>
                              </w:rPr>
                              <w:t xml:space="preserve"> screening session prior to the 4 </w:t>
                            </w:r>
                            <w:r w:rsidR="002057EA" w:rsidRPr="00686C75">
                              <w:rPr>
                                <w:rFonts w:asciiTheme="minorHAnsi" w:hAnsiTheme="minorHAnsi" w:cs="Arial"/>
                                <w:szCs w:val="22"/>
                              </w:rPr>
                              <w:t xml:space="preserve">lab </w:t>
                            </w:r>
                            <w:r w:rsidRPr="00686C75">
                              <w:rPr>
                                <w:rFonts w:asciiTheme="minorHAnsi" w:hAnsiTheme="minorHAnsi" w:cs="Arial"/>
                                <w:szCs w:val="22"/>
                              </w:rPr>
                              <w:t>visits.</w:t>
                            </w:r>
                          </w:p>
                          <w:p w14:paraId="6CBD2FDC" w14:textId="56AAD19A" w:rsidR="001871AC" w:rsidRPr="00686C75" w:rsidRDefault="006815CE" w:rsidP="001871AC">
                            <w:pPr>
                              <w:spacing w:line="276" w:lineRule="auto"/>
                              <w:jc w:val="both"/>
                              <w:rPr>
                                <w:rFonts w:cs="Arial"/>
                              </w:rPr>
                            </w:pPr>
                            <w:r w:rsidRPr="00686C75">
                              <w:rPr>
                                <w:rFonts w:cs="Arial"/>
                              </w:rPr>
                              <w:t xml:space="preserve">The first appointment is the </w:t>
                            </w:r>
                            <w:r w:rsidR="00BE2C0A" w:rsidRPr="00686C75">
                              <w:rPr>
                                <w:rFonts w:cs="Arial"/>
                              </w:rPr>
                              <w:t xml:space="preserve">remote </w:t>
                            </w:r>
                            <w:r w:rsidRPr="00686C75">
                              <w:rPr>
                                <w:rFonts w:cs="Arial"/>
                              </w:rPr>
                              <w:t xml:space="preserve">screening session completed </w:t>
                            </w:r>
                            <w:r w:rsidR="002057EA" w:rsidRPr="00686C75">
                              <w:rPr>
                                <w:rFonts w:cs="Arial"/>
                              </w:rPr>
                              <w:t>via video</w:t>
                            </w:r>
                            <w:r w:rsidR="00BE2C0A" w:rsidRPr="00686C75">
                              <w:rPr>
                                <w:rFonts w:cs="Arial"/>
                              </w:rPr>
                              <w:t>/telephone</w:t>
                            </w:r>
                            <w:r w:rsidR="00F651DA" w:rsidRPr="00686C75">
                              <w:rPr>
                                <w:rFonts w:cs="Arial"/>
                              </w:rPr>
                              <w:t xml:space="preserve"> </w:t>
                            </w:r>
                            <w:r w:rsidR="002057EA" w:rsidRPr="00686C75">
                              <w:rPr>
                                <w:rFonts w:cs="Arial"/>
                              </w:rPr>
                              <w:t xml:space="preserve">call </w:t>
                            </w:r>
                            <w:r w:rsidRPr="00686C75">
                              <w:rPr>
                                <w:rFonts w:cs="Arial"/>
                              </w:rPr>
                              <w:t xml:space="preserve">with the research team at a pre-arranged time </w:t>
                            </w:r>
                            <w:r w:rsidR="002057EA" w:rsidRPr="00686C75">
                              <w:rPr>
                                <w:rFonts w:cs="Arial"/>
                              </w:rPr>
                              <w:t xml:space="preserve">where both you and your child can be present </w:t>
                            </w:r>
                            <w:proofErr w:type="gramStart"/>
                            <w:r w:rsidR="002057EA" w:rsidRPr="00686C75">
                              <w:rPr>
                                <w:rFonts w:cs="Arial"/>
                              </w:rPr>
                              <w:t>e.g.</w:t>
                            </w:r>
                            <w:proofErr w:type="gramEnd"/>
                            <w:r w:rsidR="002057EA" w:rsidRPr="00686C75">
                              <w:rPr>
                                <w:rFonts w:cs="Arial"/>
                              </w:rPr>
                              <w:t xml:space="preserve"> </w:t>
                            </w:r>
                            <w:r w:rsidRPr="00686C75">
                              <w:rPr>
                                <w:rFonts w:cs="Arial"/>
                              </w:rPr>
                              <w:t xml:space="preserve">in the afternoon (after school) or on weekends. </w:t>
                            </w:r>
                            <w:r w:rsidR="009C5B02" w:rsidRPr="00686C75">
                              <w:rPr>
                                <w:rFonts w:cs="Arial"/>
                              </w:rPr>
                              <w:t>If using video call, y</w:t>
                            </w:r>
                            <w:r w:rsidRPr="00686C75">
                              <w:rPr>
                                <w:rFonts w:cs="Arial"/>
                              </w:rPr>
                              <w:t xml:space="preserve">ou do not need </w:t>
                            </w:r>
                            <w:r w:rsidR="002057EA" w:rsidRPr="00686C75">
                              <w:rPr>
                                <w:rFonts w:cs="Arial"/>
                              </w:rPr>
                              <w:t>to download</w:t>
                            </w:r>
                            <w:r w:rsidRPr="00686C75">
                              <w:rPr>
                                <w:rFonts w:cs="Arial"/>
                              </w:rPr>
                              <w:t xml:space="preserve"> any special software to complete this session, the research team will send you a link which you will need to click</w:t>
                            </w:r>
                            <w:r w:rsidR="002057EA" w:rsidRPr="00686C75">
                              <w:rPr>
                                <w:rFonts w:cs="Arial"/>
                              </w:rPr>
                              <w:t xml:space="preserve"> at the arranged time</w:t>
                            </w:r>
                            <w:r w:rsidRPr="00686C75">
                              <w:rPr>
                                <w:rFonts w:cs="Arial"/>
                              </w:rPr>
                              <w:t xml:space="preserve"> to start the call. This session will comprise briefing on requirements of the study, obtaining of informed consent from you and assent from your child</w:t>
                            </w:r>
                            <w:r w:rsidR="0056798A" w:rsidRPr="00686C75">
                              <w:rPr>
                                <w:rFonts w:cs="Arial"/>
                              </w:rPr>
                              <w:t xml:space="preserve"> via an online form</w:t>
                            </w:r>
                            <w:r w:rsidRPr="00686C75">
                              <w:rPr>
                                <w:rFonts w:cs="Arial"/>
                              </w:rPr>
                              <w:t>, health screening (self-reporting on your child’s behalf) and collecting demographic data (age, sex, eligibility for free school meals, parental occupation/income etc). You will also be asked at this visit if your child would be willing to be part of an optional sleep monitoring subgroup (only 60 participants will be able to be included in this subgroup and spaces will be allocated on a first-come-first-served basis).</w:t>
                            </w:r>
                            <w:r w:rsidR="001871AC" w:rsidRPr="00686C75">
                              <w:rPr>
                                <w:rFonts w:cs="Arial"/>
                              </w:rPr>
                              <w:t xml:space="preserve"> The screening appointment will last approximately 30</w:t>
                            </w:r>
                            <w:r w:rsidR="00C41E38" w:rsidRPr="00686C75">
                              <w:rPr>
                                <w:rFonts w:cs="Arial"/>
                              </w:rPr>
                              <w:t>-45</w:t>
                            </w:r>
                            <w:r w:rsidR="001871AC" w:rsidRPr="00686C75">
                              <w:rPr>
                                <w:rFonts w:cs="Arial"/>
                              </w:rPr>
                              <w:t xml:space="preserve"> mins. </w:t>
                            </w:r>
                          </w:p>
                          <w:p w14:paraId="30E1F073" w14:textId="14BF29B5" w:rsidR="001871AC" w:rsidRPr="00686C75" w:rsidRDefault="00E61EC6" w:rsidP="001871AC">
                            <w:pPr>
                              <w:spacing w:line="276" w:lineRule="auto"/>
                              <w:jc w:val="both"/>
                              <w:rPr>
                                <w:rFonts w:cs="Arial"/>
                              </w:rPr>
                            </w:pPr>
                            <w:r>
                              <w:t>The second appointment will be the first visit to the lab (training appointment) and will last approximately 2 hours. On arrival, we will take eligibility measurements that we were unable to do during appointment 1 (height and weight to calculate BMI) and, provided these readings are within our required range, we will give your child the chance to practice the cognitive tasks</w:t>
                            </w:r>
                            <w:r w:rsidRPr="00E61EC6">
                              <w:rPr>
                                <w:rFonts w:cs="Arial"/>
                              </w:rPr>
                              <w:t xml:space="preserve"> </w:t>
                            </w:r>
                            <w:r w:rsidRPr="00686C75">
                              <w:rPr>
                                <w:rFonts w:cs="Arial"/>
                              </w:rPr>
                              <w:t xml:space="preserve">that will be used within the study (which include tasks assessing learning, memory, </w:t>
                            </w:r>
                            <w:proofErr w:type="gramStart"/>
                            <w:r w:rsidRPr="00686C75">
                              <w:rPr>
                                <w:rFonts w:cs="Arial"/>
                              </w:rPr>
                              <w:t>attention</w:t>
                            </w:r>
                            <w:proofErr w:type="gramEnd"/>
                            <w:r w:rsidRPr="00686C75">
                              <w:rPr>
                                <w:rFonts w:cs="Arial"/>
                              </w:rPr>
                              <w:t xml:space="preserve"> and mood</w:t>
                            </w:r>
                            <w:r w:rsidRPr="007F4678">
                              <w:rPr>
                                <w:rFonts w:cs="Arial"/>
                              </w:rPr>
                              <w:t>)</w:t>
                            </w:r>
                            <w:r w:rsidRPr="007F4678">
                              <w:t>. NOTE: Some eligibility assessments such as height and weight to calculate BMI can only be done in person. Please be aware it is possible that if your child’s measurements are out of the required range for this study this will not be known until appointment 2 and your child will not be able to continue with the study. We apologise for any inconvenience or disappointment should this happen</w:t>
                            </w:r>
                            <w:r w:rsidR="001871AC" w:rsidRPr="007F4678">
                              <w:rPr>
                                <w:rFonts w:cs="Arial"/>
                              </w:rPr>
                              <w:t>.</w:t>
                            </w:r>
                            <w:r w:rsidR="00C27446" w:rsidRPr="007F4678">
                              <w:rPr>
                                <w:rFonts w:cs="Arial"/>
                              </w:rPr>
                              <w:t xml:space="preserve"> You will als</w:t>
                            </w:r>
                            <w:r w:rsidR="00B35F0E" w:rsidRPr="007F4678">
                              <w:rPr>
                                <w:rFonts w:cs="Arial"/>
                              </w:rPr>
                              <w:t>o</w:t>
                            </w:r>
                            <w:r w:rsidR="00C27446" w:rsidRPr="00686C75">
                              <w:rPr>
                                <w:rFonts w:cs="Arial"/>
                              </w:rPr>
                              <w:t xml:space="preserve"> be given </w:t>
                            </w:r>
                            <w:r w:rsidR="008A7D77" w:rsidRPr="00686C75">
                              <w:rPr>
                                <w:rFonts w:cs="Arial"/>
                              </w:rPr>
                              <w:t xml:space="preserve">a </w:t>
                            </w:r>
                            <w:r w:rsidR="00C27446" w:rsidRPr="00686C75">
                              <w:rPr>
                                <w:rFonts w:cs="Arial"/>
                              </w:rPr>
                              <w:t>questionnaire</w:t>
                            </w:r>
                            <w:r w:rsidR="00686C75">
                              <w:rPr>
                                <w:rFonts w:cs="Arial"/>
                              </w:rPr>
                              <w:t xml:space="preserve"> </w:t>
                            </w:r>
                            <w:r w:rsidR="00C27446" w:rsidRPr="00686C75">
                              <w:rPr>
                                <w:rFonts w:cs="Arial"/>
                              </w:rPr>
                              <w:t xml:space="preserve">for your child to </w:t>
                            </w:r>
                            <w:r w:rsidR="003B372B" w:rsidRPr="00686C75">
                              <w:rPr>
                                <w:rFonts w:cs="Arial"/>
                              </w:rPr>
                              <w:t xml:space="preserve">take home to </w:t>
                            </w:r>
                            <w:r w:rsidR="00C27446" w:rsidRPr="00686C75">
                              <w:rPr>
                                <w:rFonts w:cs="Arial"/>
                              </w:rPr>
                              <w:t>complete before their next visit</w:t>
                            </w:r>
                            <w:r w:rsidR="00B35F0E" w:rsidRPr="00686C75">
                              <w:rPr>
                                <w:rFonts w:cs="Arial"/>
                              </w:rPr>
                              <w:t xml:space="preserve"> (see Appointment 3 info for details)</w:t>
                            </w:r>
                            <w:r w:rsidR="00C27446" w:rsidRPr="00686C75">
                              <w:rPr>
                                <w:rFonts w:cs="Arial"/>
                              </w:rPr>
                              <w:t>.</w:t>
                            </w:r>
                            <w:r w:rsidR="001871AC" w:rsidRPr="00686C75">
                              <w:rPr>
                                <w:rFonts w:cs="Arial"/>
                              </w:rPr>
                              <w:t xml:space="preserve"> If your child has opted into the sleep element of the study, they will be given an ActiGraph sleep watch that should be worn (on their non-dominant wrist) for the 7 days prior to their next visit. The device must be worn continuously throughout this period except when bathing. A sleep diary will also be provided and should be completed every day noting bedtime and wake time. This procedure will be repeated in the 7 days prior to the final appointment; </w:t>
                            </w:r>
                            <w:r w:rsidR="00CE0535" w:rsidRPr="00686C75">
                              <w:rPr>
                                <w:rFonts w:cs="Arial"/>
                              </w:rPr>
                              <w:t>therefore,</w:t>
                            </w:r>
                            <w:r w:rsidR="001871AC" w:rsidRPr="00686C75">
                              <w:rPr>
                                <w:rFonts w:cs="Arial"/>
                              </w:rPr>
                              <w:t xml:space="preserve"> you will be required to come in for an extra, short appointment at least 7 days prior to the final visit to collect the sleep watch and diary. Sleep watches and diaries should be brought in with you to the appointment following each sleep-monitoring period. </w:t>
                            </w:r>
                          </w:p>
                          <w:p w14:paraId="66D24A69" w14:textId="2C1905CC" w:rsidR="001871AC" w:rsidRPr="00686C75" w:rsidRDefault="001871AC" w:rsidP="001871AC">
                            <w:pPr>
                              <w:spacing w:line="276" w:lineRule="auto"/>
                              <w:jc w:val="both"/>
                              <w:rPr>
                                <w:rFonts w:cs="Arial"/>
                              </w:rPr>
                            </w:pPr>
                          </w:p>
                          <w:p w14:paraId="2C7D87CC" w14:textId="77777777" w:rsidR="006815CE" w:rsidRPr="00686C75" w:rsidRDefault="006815CE" w:rsidP="006815CE">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716BC" id="Text Box 4" o:spid="_x0000_s1030" type="#_x0000_t202" style="position:absolute;margin-left:-2.25pt;margin-top:25.75pt;width:463.25pt;height:523.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" fillcolor="window" strokeweight=".5pt">
                <v:textbox>
                  <w:txbxContent>
                    <w:p w14:paraId="07D40B2B" w14:textId="51AEC64B" w:rsidR="006815CE" w:rsidRPr="00686C75" w:rsidRDefault="006815CE" w:rsidP="006815CE">
                      <w:pPr>
                        <w:pStyle w:val="PRTText"/>
                        <w:spacing w:line="276" w:lineRule="auto"/>
                        <w:ind w:right="-52"/>
                        <w:rPr>
                          <w:rFonts w:asciiTheme="minorHAnsi" w:hAnsiTheme="minorHAnsi" w:cs="Arial"/>
                          <w:szCs w:val="22"/>
                        </w:rPr>
                      </w:pPr>
                      <w:r w:rsidRPr="00686C75">
                        <w:rPr>
                          <w:rFonts w:asciiTheme="minorHAnsi" w:hAnsiTheme="minorHAnsi" w:cs="Arial"/>
                          <w:szCs w:val="22"/>
                        </w:rPr>
                        <w:t xml:space="preserve">You will attend the laboratory (Brain, Performance Nutrition Research Centre within Northumbria University’s City Campus) with your child on 4 separate occasions and complete one </w:t>
                      </w:r>
                      <w:r w:rsidR="00496C18" w:rsidRPr="00686C75">
                        <w:rPr>
                          <w:rFonts w:asciiTheme="minorHAnsi" w:hAnsiTheme="minorHAnsi" w:cs="Arial"/>
                          <w:szCs w:val="22"/>
                        </w:rPr>
                        <w:t>remote</w:t>
                      </w:r>
                      <w:r w:rsidRPr="00686C75">
                        <w:rPr>
                          <w:rFonts w:asciiTheme="minorHAnsi" w:hAnsiTheme="minorHAnsi" w:cs="Arial"/>
                          <w:szCs w:val="22"/>
                        </w:rPr>
                        <w:t xml:space="preserve"> screening session prior to the 4 </w:t>
                      </w:r>
                      <w:r w:rsidR="002057EA" w:rsidRPr="00686C75">
                        <w:rPr>
                          <w:rFonts w:asciiTheme="minorHAnsi" w:hAnsiTheme="minorHAnsi" w:cs="Arial"/>
                          <w:szCs w:val="22"/>
                        </w:rPr>
                        <w:t xml:space="preserve">lab </w:t>
                      </w:r>
                      <w:r w:rsidRPr="00686C75">
                        <w:rPr>
                          <w:rFonts w:asciiTheme="minorHAnsi" w:hAnsiTheme="minorHAnsi" w:cs="Arial"/>
                          <w:szCs w:val="22"/>
                        </w:rPr>
                        <w:t>visits.</w:t>
                      </w:r>
                    </w:p>
                    <w:p w14:paraId="6CBD2FDC" w14:textId="56AAD19A" w:rsidR="001871AC" w:rsidRPr="00686C75" w:rsidRDefault="006815CE" w:rsidP="001871AC">
                      <w:pPr>
                        <w:spacing w:line="276" w:lineRule="auto"/>
                        <w:jc w:val="both"/>
                        <w:rPr>
                          <w:rFonts w:cs="Arial"/>
                        </w:rPr>
                      </w:pPr>
                      <w:r w:rsidRPr="00686C75">
                        <w:rPr>
                          <w:rFonts w:cs="Arial"/>
                        </w:rPr>
                        <w:t xml:space="preserve">The first appointment is the </w:t>
                      </w:r>
                      <w:r w:rsidR="00BE2C0A" w:rsidRPr="00686C75">
                        <w:rPr>
                          <w:rFonts w:cs="Arial"/>
                        </w:rPr>
                        <w:t xml:space="preserve">remote </w:t>
                      </w:r>
                      <w:r w:rsidRPr="00686C75">
                        <w:rPr>
                          <w:rFonts w:cs="Arial"/>
                        </w:rPr>
                        <w:t xml:space="preserve">screening session completed </w:t>
                      </w:r>
                      <w:r w:rsidR="002057EA" w:rsidRPr="00686C75">
                        <w:rPr>
                          <w:rFonts w:cs="Arial"/>
                        </w:rPr>
                        <w:t>via video</w:t>
                      </w:r>
                      <w:r w:rsidR="00BE2C0A" w:rsidRPr="00686C75">
                        <w:rPr>
                          <w:rFonts w:cs="Arial"/>
                        </w:rPr>
                        <w:t>/telephone</w:t>
                      </w:r>
                      <w:r w:rsidR="00F651DA" w:rsidRPr="00686C75">
                        <w:rPr>
                          <w:rFonts w:cs="Arial"/>
                        </w:rPr>
                        <w:t xml:space="preserve"> </w:t>
                      </w:r>
                      <w:r w:rsidR="002057EA" w:rsidRPr="00686C75">
                        <w:rPr>
                          <w:rFonts w:cs="Arial"/>
                        </w:rPr>
                        <w:t xml:space="preserve">call </w:t>
                      </w:r>
                      <w:r w:rsidRPr="00686C75">
                        <w:rPr>
                          <w:rFonts w:cs="Arial"/>
                        </w:rPr>
                        <w:t xml:space="preserve">with the research team at a pre-arranged time </w:t>
                      </w:r>
                      <w:r w:rsidR="002057EA" w:rsidRPr="00686C75">
                        <w:rPr>
                          <w:rFonts w:cs="Arial"/>
                        </w:rPr>
                        <w:t xml:space="preserve">where both you and your child can be present </w:t>
                      </w:r>
                      <w:proofErr w:type="gramStart"/>
                      <w:r w:rsidR="002057EA" w:rsidRPr="00686C75">
                        <w:rPr>
                          <w:rFonts w:cs="Arial"/>
                        </w:rPr>
                        <w:t>e.g.</w:t>
                      </w:r>
                      <w:proofErr w:type="gramEnd"/>
                      <w:r w:rsidR="002057EA" w:rsidRPr="00686C75">
                        <w:rPr>
                          <w:rFonts w:cs="Arial"/>
                        </w:rPr>
                        <w:t xml:space="preserve"> </w:t>
                      </w:r>
                      <w:r w:rsidRPr="00686C75">
                        <w:rPr>
                          <w:rFonts w:cs="Arial"/>
                        </w:rPr>
                        <w:t xml:space="preserve">in the afternoon (after school) or on weekends. </w:t>
                      </w:r>
                      <w:r w:rsidR="009C5B02" w:rsidRPr="00686C75">
                        <w:rPr>
                          <w:rFonts w:cs="Arial"/>
                        </w:rPr>
                        <w:t>If using video call, y</w:t>
                      </w:r>
                      <w:r w:rsidRPr="00686C75">
                        <w:rPr>
                          <w:rFonts w:cs="Arial"/>
                        </w:rPr>
                        <w:t xml:space="preserve">ou do not need </w:t>
                      </w:r>
                      <w:r w:rsidR="002057EA" w:rsidRPr="00686C75">
                        <w:rPr>
                          <w:rFonts w:cs="Arial"/>
                        </w:rPr>
                        <w:t>to download</w:t>
                      </w:r>
                      <w:r w:rsidRPr="00686C75">
                        <w:rPr>
                          <w:rFonts w:cs="Arial"/>
                        </w:rPr>
                        <w:t xml:space="preserve"> any special software to complete this session, the research team will send you a link which you will need to click</w:t>
                      </w:r>
                      <w:r w:rsidR="002057EA" w:rsidRPr="00686C75">
                        <w:rPr>
                          <w:rFonts w:cs="Arial"/>
                        </w:rPr>
                        <w:t xml:space="preserve"> at the arranged time</w:t>
                      </w:r>
                      <w:r w:rsidRPr="00686C75">
                        <w:rPr>
                          <w:rFonts w:cs="Arial"/>
                        </w:rPr>
                        <w:t xml:space="preserve"> to start the call. This session will comprise briefing on requirements of the study, obtaining of informed consent from you and assent from your child</w:t>
                      </w:r>
                      <w:r w:rsidR="0056798A" w:rsidRPr="00686C75">
                        <w:rPr>
                          <w:rFonts w:cs="Arial"/>
                        </w:rPr>
                        <w:t xml:space="preserve"> via an online form</w:t>
                      </w:r>
                      <w:r w:rsidRPr="00686C75">
                        <w:rPr>
                          <w:rFonts w:cs="Arial"/>
                        </w:rPr>
                        <w:t>, health screening (self-reporting on your child’s behalf) and collecting demographic data (age, sex, eligibility for free school meals, parental occupation/income etc). You will also be asked at this visit if your child would be willing to be part of an optional sleep monitoring subgroup (only 60 participants will be able to be included in this subgroup and spaces will be allocated on a first-come-first-served basis).</w:t>
                      </w:r>
                      <w:r w:rsidR="001871AC" w:rsidRPr="00686C75">
                        <w:rPr>
                          <w:rFonts w:cs="Arial"/>
                        </w:rPr>
                        <w:t xml:space="preserve"> The screening appointment will last approximately 30</w:t>
                      </w:r>
                      <w:r w:rsidR="00C41E38" w:rsidRPr="00686C75">
                        <w:rPr>
                          <w:rFonts w:cs="Arial"/>
                        </w:rPr>
                        <w:t>-45</w:t>
                      </w:r>
                      <w:r w:rsidR="001871AC" w:rsidRPr="00686C75">
                        <w:rPr>
                          <w:rFonts w:cs="Arial"/>
                        </w:rPr>
                        <w:t xml:space="preserve"> mins. </w:t>
                      </w:r>
                    </w:p>
                    <w:p w14:paraId="30E1F073" w14:textId="14BF29B5" w:rsidR="001871AC" w:rsidRPr="00686C75" w:rsidRDefault="00E61EC6" w:rsidP="001871AC">
                      <w:pPr>
                        <w:spacing w:line="276" w:lineRule="auto"/>
                        <w:jc w:val="both"/>
                        <w:rPr>
                          <w:rFonts w:cs="Arial"/>
                        </w:rPr>
                      </w:pPr>
                      <w:r>
                        <w:t>The second appointment will be the first visit to the lab (training appointment) and will last approximately 2 hours. On arrival, we will take eligibility measurements that we were unable to do during appointment 1 (height and weight to calculate BMI) and, provided these readings are within our required range, we will give your child the chance to practice the cognitive tasks</w:t>
                      </w:r>
                      <w:r w:rsidRPr="00E61EC6">
                        <w:rPr>
                          <w:rFonts w:cs="Arial"/>
                        </w:rPr>
                        <w:t xml:space="preserve"> </w:t>
                      </w:r>
                      <w:r w:rsidRPr="00686C75">
                        <w:rPr>
                          <w:rFonts w:cs="Arial"/>
                        </w:rPr>
                        <w:t xml:space="preserve">that will be used within the study (which include tasks assessing learning, memory, </w:t>
                      </w:r>
                      <w:proofErr w:type="gramStart"/>
                      <w:r w:rsidRPr="00686C75">
                        <w:rPr>
                          <w:rFonts w:cs="Arial"/>
                        </w:rPr>
                        <w:t>attention</w:t>
                      </w:r>
                      <w:proofErr w:type="gramEnd"/>
                      <w:r w:rsidRPr="00686C75">
                        <w:rPr>
                          <w:rFonts w:cs="Arial"/>
                        </w:rPr>
                        <w:t xml:space="preserve"> and mood</w:t>
                      </w:r>
                      <w:r w:rsidRPr="007F4678">
                        <w:rPr>
                          <w:rFonts w:cs="Arial"/>
                        </w:rPr>
                        <w:t>)</w:t>
                      </w:r>
                      <w:r w:rsidRPr="007F4678">
                        <w:t>. NOTE: Some eligibility assessments such as height and weight to calculate BMI can only be done in person. Please be aware it is possible that if your child’s measurements are out of the required range for this study this will not be known until appointment 2 and your child will not be able to continue with the study. We apologise for any inconvenience or disappointment should this happen</w:t>
                      </w:r>
                      <w:r w:rsidR="001871AC" w:rsidRPr="007F4678">
                        <w:rPr>
                          <w:rFonts w:cs="Arial"/>
                        </w:rPr>
                        <w:t>.</w:t>
                      </w:r>
                      <w:r w:rsidR="00C27446" w:rsidRPr="007F4678">
                        <w:rPr>
                          <w:rFonts w:cs="Arial"/>
                        </w:rPr>
                        <w:t xml:space="preserve"> You will als</w:t>
                      </w:r>
                      <w:r w:rsidR="00B35F0E" w:rsidRPr="007F4678">
                        <w:rPr>
                          <w:rFonts w:cs="Arial"/>
                        </w:rPr>
                        <w:t>o</w:t>
                      </w:r>
                      <w:r w:rsidR="00C27446" w:rsidRPr="00686C75">
                        <w:rPr>
                          <w:rFonts w:cs="Arial"/>
                        </w:rPr>
                        <w:t xml:space="preserve"> be given </w:t>
                      </w:r>
                      <w:r w:rsidR="008A7D77" w:rsidRPr="00686C75">
                        <w:rPr>
                          <w:rFonts w:cs="Arial"/>
                        </w:rPr>
                        <w:t xml:space="preserve">a </w:t>
                      </w:r>
                      <w:r w:rsidR="00C27446" w:rsidRPr="00686C75">
                        <w:rPr>
                          <w:rFonts w:cs="Arial"/>
                        </w:rPr>
                        <w:t>questionnaire</w:t>
                      </w:r>
                      <w:r w:rsidR="00686C75">
                        <w:rPr>
                          <w:rFonts w:cs="Arial"/>
                        </w:rPr>
                        <w:t xml:space="preserve"> </w:t>
                      </w:r>
                      <w:r w:rsidR="00C27446" w:rsidRPr="00686C75">
                        <w:rPr>
                          <w:rFonts w:cs="Arial"/>
                        </w:rPr>
                        <w:t xml:space="preserve">for your child to </w:t>
                      </w:r>
                      <w:r w:rsidR="003B372B" w:rsidRPr="00686C75">
                        <w:rPr>
                          <w:rFonts w:cs="Arial"/>
                        </w:rPr>
                        <w:t xml:space="preserve">take home to </w:t>
                      </w:r>
                      <w:r w:rsidR="00C27446" w:rsidRPr="00686C75">
                        <w:rPr>
                          <w:rFonts w:cs="Arial"/>
                        </w:rPr>
                        <w:t>complete before their next visit</w:t>
                      </w:r>
                      <w:r w:rsidR="00B35F0E" w:rsidRPr="00686C75">
                        <w:rPr>
                          <w:rFonts w:cs="Arial"/>
                        </w:rPr>
                        <w:t xml:space="preserve"> (see Appointment 3 info for details)</w:t>
                      </w:r>
                      <w:r w:rsidR="00C27446" w:rsidRPr="00686C75">
                        <w:rPr>
                          <w:rFonts w:cs="Arial"/>
                        </w:rPr>
                        <w:t>.</w:t>
                      </w:r>
                      <w:r w:rsidR="001871AC" w:rsidRPr="00686C75">
                        <w:rPr>
                          <w:rFonts w:cs="Arial"/>
                        </w:rPr>
                        <w:t xml:space="preserve"> If your child has opted into the sleep element of the study, they will be given an </w:t>
                      </w:r>
                      <w:proofErr w:type="spellStart"/>
                      <w:r w:rsidR="001871AC" w:rsidRPr="00686C75">
                        <w:rPr>
                          <w:rFonts w:cs="Arial"/>
                        </w:rPr>
                        <w:t>ActiGraph</w:t>
                      </w:r>
                      <w:proofErr w:type="spellEnd"/>
                      <w:r w:rsidR="001871AC" w:rsidRPr="00686C75">
                        <w:rPr>
                          <w:rFonts w:cs="Arial"/>
                        </w:rPr>
                        <w:t xml:space="preserve"> sleep watch that should be worn (on their non-dominant wrist) for the 7 days prior to their next visit. The device must be worn continuously throughout this period except when bathing. A sleep diary will also be provided and should be completed every day noting bedtime and wake time. This procedure will be repeated in the 7 days prior to the final appointment; </w:t>
                      </w:r>
                      <w:r w:rsidR="00CE0535" w:rsidRPr="00686C75">
                        <w:rPr>
                          <w:rFonts w:cs="Arial"/>
                        </w:rPr>
                        <w:t>therefore,</w:t>
                      </w:r>
                      <w:r w:rsidR="001871AC" w:rsidRPr="00686C75">
                        <w:rPr>
                          <w:rFonts w:cs="Arial"/>
                        </w:rPr>
                        <w:t xml:space="preserve"> you will be required to come in for an extra, short appointment at least 7 days prior to the final visit to collect the sleep watch and diary. Sleep watches and diaries should be brought in with you to the appointment following each sleep-monitoring period. </w:t>
                      </w:r>
                    </w:p>
                    <w:p w14:paraId="66D24A69" w14:textId="2C1905CC" w:rsidR="001871AC" w:rsidRPr="00686C75" w:rsidRDefault="001871AC" w:rsidP="001871AC">
                      <w:pPr>
                        <w:spacing w:line="276" w:lineRule="auto"/>
                        <w:jc w:val="both"/>
                        <w:rPr>
                          <w:rFonts w:cs="Arial"/>
                        </w:rPr>
                      </w:pPr>
                    </w:p>
                    <w:p w14:paraId="2C7D87CC" w14:textId="77777777" w:rsidR="006815CE" w:rsidRPr="00686C75" w:rsidRDefault="006815CE" w:rsidP="006815CE">
                      <w:pPr>
                        <w:jc w:val="both"/>
                      </w:pPr>
                    </w:p>
                  </w:txbxContent>
                </v:textbox>
                <w10:wrap anchorx="margin"/>
              </v:shape>
            </w:pict>
          </mc:Fallback>
        </mc:AlternateContent>
      </w:r>
      <w:r w:rsidR="006815CE" w:rsidRPr="006815CE">
        <w:rPr>
          <w:rFonts w:eastAsia="Times New Roman" w:cs="Arial"/>
          <w:b/>
          <w:u w:val="single"/>
          <w:lang w:val="en-US"/>
        </w:rPr>
        <w:t>What will happen if my child takes part?</w:t>
      </w:r>
    </w:p>
    <w:p w14:paraId="22F8C76C" w14:textId="04CE330E" w:rsidR="006815CE" w:rsidRDefault="006815CE" w:rsidP="006815CE">
      <w:pPr>
        <w:spacing w:after="200" w:line="276" w:lineRule="auto"/>
        <w:rPr>
          <w:rFonts w:ascii="Arial" w:eastAsia="Times New Roman" w:hAnsi="Arial" w:cs="Arial"/>
          <w:b/>
          <w:sz w:val="24"/>
          <w:szCs w:val="24"/>
          <w:u w:val="single"/>
          <w:lang w:val="en-US"/>
        </w:rPr>
      </w:pPr>
    </w:p>
    <w:p w14:paraId="66CF54EE" w14:textId="5D30CF6D" w:rsidR="006815CE" w:rsidRDefault="006815CE" w:rsidP="006815CE">
      <w:pPr>
        <w:spacing w:after="200" w:line="276" w:lineRule="auto"/>
        <w:rPr>
          <w:rFonts w:ascii="Arial" w:eastAsia="Times New Roman" w:hAnsi="Arial" w:cs="Arial"/>
          <w:b/>
          <w:sz w:val="24"/>
          <w:szCs w:val="24"/>
          <w:u w:val="single"/>
          <w:lang w:val="en-US"/>
        </w:rPr>
      </w:pPr>
    </w:p>
    <w:p w14:paraId="3AFA14AA" w14:textId="77777777" w:rsidR="006815CE" w:rsidRDefault="006815CE" w:rsidP="006815CE">
      <w:pPr>
        <w:spacing w:after="200" w:line="276" w:lineRule="auto"/>
        <w:rPr>
          <w:rFonts w:ascii="Arial" w:eastAsia="Times New Roman" w:hAnsi="Arial" w:cs="Arial"/>
          <w:b/>
          <w:sz w:val="24"/>
          <w:szCs w:val="24"/>
          <w:u w:val="single"/>
          <w:lang w:val="en-US"/>
        </w:rPr>
      </w:pPr>
    </w:p>
    <w:p w14:paraId="26F78E4F" w14:textId="77777777" w:rsidR="006815CE" w:rsidRDefault="006815CE" w:rsidP="006815CE">
      <w:pPr>
        <w:spacing w:after="200" w:line="276" w:lineRule="auto"/>
        <w:rPr>
          <w:rFonts w:ascii="Arial" w:eastAsia="Times New Roman" w:hAnsi="Arial" w:cs="Arial"/>
          <w:b/>
          <w:sz w:val="24"/>
          <w:szCs w:val="24"/>
          <w:u w:val="single"/>
          <w:lang w:val="en-US"/>
        </w:rPr>
      </w:pPr>
    </w:p>
    <w:p w14:paraId="021B2A4B" w14:textId="77777777" w:rsidR="006815CE" w:rsidRDefault="006815CE" w:rsidP="006815CE">
      <w:pPr>
        <w:spacing w:after="200" w:line="276" w:lineRule="auto"/>
        <w:rPr>
          <w:rFonts w:ascii="Arial" w:eastAsia="Times New Roman" w:hAnsi="Arial" w:cs="Arial"/>
          <w:b/>
          <w:sz w:val="24"/>
          <w:szCs w:val="24"/>
          <w:u w:val="single"/>
          <w:lang w:val="en-US"/>
        </w:rPr>
      </w:pPr>
    </w:p>
    <w:p w14:paraId="67323E8F" w14:textId="77777777" w:rsidR="006815CE" w:rsidRDefault="006815CE" w:rsidP="006815CE">
      <w:pPr>
        <w:spacing w:after="200" w:line="276" w:lineRule="auto"/>
        <w:rPr>
          <w:rFonts w:ascii="Arial" w:eastAsia="Times New Roman" w:hAnsi="Arial" w:cs="Arial"/>
          <w:b/>
          <w:sz w:val="24"/>
          <w:szCs w:val="24"/>
          <w:u w:val="single"/>
          <w:lang w:val="en-US"/>
        </w:rPr>
      </w:pPr>
    </w:p>
    <w:p w14:paraId="0D96E073" w14:textId="77777777" w:rsidR="006815CE" w:rsidRDefault="006815CE" w:rsidP="006815CE">
      <w:pPr>
        <w:spacing w:after="200" w:line="276" w:lineRule="auto"/>
        <w:rPr>
          <w:rFonts w:ascii="Arial" w:eastAsia="Times New Roman" w:hAnsi="Arial" w:cs="Arial"/>
          <w:b/>
          <w:sz w:val="24"/>
          <w:szCs w:val="24"/>
          <w:u w:val="single"/>
          <w:lang w:val="en-US"/>
        </w:rPr>
      </w:pPr>
    </w:p>
    <w:p w14:paraId="702D66DA" w14:textId="77777777" w:rsidR="006815CE" w:rsidRDefault="006815CE" w:rsidP="006815CE">
      <w:pPr>
        <w:spacing w:after="200" w:line="276" w:lineRule="auto"/>
        <w:rPr>
          <w:rFonts w:ascii="Arial" w:eastAsia="Times New Roman" w:hAnsi="Arial" w:cs="Arial"/>
          <w:b/>
          <w:sz w:val="24"/>
          <w:szCs w:val="24"/>
          <w:u w:val="single"/>
          <w:lang w:val="en-US"/>
        </w:rPr>
      </w:pPr>
    </w:p>
    <w:p w14:paraId="18CFB98D" w14:textId="77777777" w:rsidR="006815CE" w:rsidRDefault="006815CE" w:rsidP="006815CE">
      <w:pPr>
        <w:spacing w:after="200" w:line="276" w:lineRule="auto"/>
        <w:rPr>
          <w:rFonts w:ascii="Arial" w:eastAsia="Times New Roman" w:hAnsi="Arial" w:cs="Arial"/>
          <w:b/>
          <w:sz w:val="24"/>
          <w:szCs w:val="24"/>
          <w:u w:val="single"/>
          <w:lang w:val="en-US"/>
        </w:rPr>
      </w:pPr>
    </w:p>
    <w:p w14:paraId="740E0F8A" w14:textId="77777777" w:rsidR="006815CE" w:rsidRDefault="006815CE" w:rsidP="006815CE">
      <w:pPr>
        <w:spacing w:after="200" w:line="276" w:lineRule="auto"/>
        <w:rPr>
          <w:rFonts w:ascii="Arial" w:eastAsia="Times New Roman" w:hAnsi="Arial" w:cs="Arial"/>
          <w:b/>
          <w:sz w:val="24"/>
          <w:szCs w:val="24"/>
          <w:u w:val="single"/>
          <w:lang w:val="en-US"/>
        </w:rPr>
      </w:pPr>
    </w:p>
    <w:p w14:paraId="5A771F9C" w14:textId="77777777" w:rsidR="006815CE" w:rsidRDefault="006815CE" w:rsidP="006815CE">
      <w:pPr>
        <w:spacing w:after="200" w:line="276" w:lineRule="auto"/>
        <w:rPr>
          <w:rFonts w:ascii="Arial" w:eastAsia="Times New Roman" w:hAnsi="Arial" w:cs="Arial"/>
          <w:b/>
          <w:sz w:val="24"/>
          <w:szCs w:val="24"/>
          <w:u w:val="single"/>
          <w:lang w:val="en-US"/>
        </w:rPr>
      </w:pPr>
    </w:p>
    <w:p w14:paraId="270494E4" w14:textId="77777777" w:rsidR="001871AC" w:rsidRDefault="001871AC" w:rsidP="006815CE">
      <w:pPr>
        <w:spacing w:after="200" w:line="276" w:lineRule="auto"/>
        <w:rPr>
          <w:rFonts w:ascii="Arial" w:eastAsia="Times New Roman" w:hAnsi="Arial" w:cs="Arial"/>
          <w:b/>
          <w:sz w:val="24"/>
          <w:szCs w:val="24"/>
          <w:u w:val="single"/>
          <w:lang w:val="en-US"/>
        </w:rPr>
      </w:pPr>
    </w:p>
    <w:p w14:paraId="75D0B3E9" w14:textId="77777777" w:rsidR="001871AC" w:rsidRDefault="001871AC" w:rsidP="006815CE">
      <w:pPr>
        <w:spacing w:after="200" w:line="276" w:lineRule="auto"/>
        <w:rPr>
          <w:rFonts w:ascii="Arial" w:eastAsia="Times New Roman" w:hAnsi="Arial" w:cs="Arial"/>
          <w:b/>
          <w:sz w:val="24"/>
          <w:szCs w:val="24"/>
          <w:u w:val="single"/>
          <w:lang w:val="en-US"/>
        </w:rPr>
      </w:pPr>
    </w:p>
    <w:p w14:paraId="6292DD9D" w14:textId="77777777" w:rsidR="001871AC" w:rsidRDefault="001871AC" w:rsidP="006815CE">
      <w:pPr>
        <w:spacing w:after="200" w:line="276" w:lineRule="auto"/>
        <w:rPr>
          <w:rFonts w:ascii="Arial" w:eastAsia="Times New Roman" w:hAnsi="Arial" w:cs="Arial"/>
          <w:b/>
          <w:sz w:val="24"/>
          <w:szCs w:val="24"/>
          <w:u w:val="single"/>
          <w:lang w:val="en-US"/>
        </w:rPr>
      </w:pPr>
    </w:p>
    <w:p w14:paraId="374CC67F" w14:textId="77777777" w:rsidR="001871AC" w:rsidRDefault="001871AC" w:rsidP="006815CE">
      <w:pPr>
        <w:spacing w:after="200" w:line="276" w:lineRule="auto"/>
        <w:rPr>
          <w:rFonts w:ascii="Arial" w:eastAsia="Times New Roman" w:hAnsi="Arial" w:cs="Arial"/>
          <w:b/>
          <w:sz w:val="24"/>
          <w:szCs w:val="24"/>
          <w:u w:val="single"/>
          <w:lang w:val="en-US"/>
        </w:rPr>
      </w:pPr>
    </w:p>
    <w:p w14:paraId="1767D6A6" w14:textId="77777777" w:rsidR="001871AC" w:rsidRDefault="001871AC" w:rsidP="006815CE">
      <w:pPr>
        <w:spacing w:after="200" w:line="276" w:lineRule="auto"/>
        <w:rPr>
          <w:rFonts w:ascii="Arial" w:eastAsia="Times New Roman" w:hAnsi="Arial" w:cs="Arial"/>
          <w:b/>
          <w:sz w:val="24"/>
          <w:szCs w:val="24"/>
          <w:u w:val="single"/>
          <w:lang w:val="en-US"/>
        </w:rPr>
      </w:pPr>
    </w:p>
    <w:p w14:paraId="05A24FFC" w14:textId="77777777" w:rsidR="001871AC" w:rsidRDefault="001871AC" w:rsidP="006815CE">
      <w:pPr>
        <w:spacing w:after="200" w:line="276" w:lineRule="auto"/>
        <w:rPr>
          <w:rFonts w:ascii="Arial" w:eastAsia="Times New Roman" w:hAnsi="Arial" w:cs="Arial"/>
          <w:b/>
          <w:sz w:val="24"/>
          <w:szCs w:val="24"/>
          <w:u w:val="single"/>
          <w:lang w:val="en-US"/>
        </w:rPr>
      </w:pPr>
    </w:p>
    <w:p w14:paraId="3EE33A6F" w14:textId="77777777" w:rsidR="001871AC" w:rsidRDefault="001871AC" w:rsidP="006815CE">
      <w:pPr>
        <w:spacing w:after="200" w:line="276" w:lineRule="auto"/>
        <w:rPr>
          <w:rFonts w:ascii="Arial" w:eastAsia="Times New Roman" w:hAnsi="Arial" w:cs="Arial"/>
          <w:b/>
          <w:sz w:val="24"/>
          <w:szCs w:val="24"/>
          <w:u w:val="single"/>
          <w:lang w:val="en-US"/>
        </w:rPr>
      </w:pPr>
    </w:p>
    <w:p w14:paraId="2E457D88" w14:textId="77777777" w:rsidR="001871AC" w:rsidRDefault="001871AC" w:rsidP="006815CE">
      <w:pPr>
        <w:spacing w:after="200" w:line="276" w:lineRule="auto"/>
        <w:rPr>
          <w:rFonts w:ascii="Arial" w:eastAsia="Times New Roman" w:hAnsi="Arial" w:cs="Arial"/>
          <w:b/>
          <w:sz w:val="24"/>
          <w:szCs w:val="24"/>
          <w:u w:val="single"/>
          <w:lang w:val="en-US"/>
        </w:rPr>
      </w:pPr>
    </w:p>
    <w:p w14:paraId="3AED8FA4" w14:textId="77777777" w:rsidR="006815CE" w:rsidRPr="006815CE" w:rsidRDefault="006815CE" w:rsidP="006815CE">
      <w:pPr>
        <w:spacing w:after="0" w:line="240" w:lineRule="auto"/>
        <w:jc w:val="both"/>
        <w:rPr>
          <w:rFonts w:ascii="Arial" w:eastAsia="Times New Roman" w:hAnsi="Arial" w:cs="Arial"/>
          <w:b/>
          <w:bCs/>
          <w:sz w:val="24"/>
          <w:szCs w:val="24"/>
          <w:u w:val="single"/>
          <w:lang w:val="en-US" w:eastAsia="en-GB"/>
        </w:rPr>
      </w:pPr>
      <w:r w:rsidRPr="006815CE">
        <w:rPr>
          <w:rFonts w:ascii="Arial" w:eastAsia="Times New Roman" w:hAnsi="Arial" w:cs="Arial"/>
          <w:b/>
          <w:noProof/>
          <w:sz w:val="24"/>
          <w:szCs w:val="24"/>
          <w:u w:val="single"/>
          <w:lang w:eastAsia="en-GB"/>
        </w:rPr>
        <w:lastRenderedPageBreak/>
        <mc:AlternateContent>
          <mc:Choice Requires="wps">
            <w:drawing>
              <wp:anchor distT="0" distB="0" distL="114300" distR="114300" simplePos="0" relativeHeight="251658244" behindDoc="0" locked="0" layoutInCell="1" allowOverlap="1" wp14:anchorId="1C8BCEFB" wp14:editId="05EEEEB1">
                <wp:simplePos x="0" y="0"/>
                <wp:positionH relativeFrom="margin">
                  <wp:align>left</wp:align>
                </wp:positionH>
                <wp:positionV relativeFrom="paragraph">
                  <wp:posOffset>10632</wp:posOffset>
                </wp:positionV>
                <wp:extent cx="5937584" cy="8810625"/>
                <wp:effectExtent l="0" t="0" r="25400" b="28575"/>
                <wp:wrapNone/>
                <wp:docPr id="28" name="Text Box 28"/>
                <wp:cNvGraphicFramePr/>
                <a:graphic xmlns:a="http://schemas.openxmlformats.org/drawingml/2006/main">
                  <a:graphicData uri="http://schemas.microsoft.com/office/word/2010/wordprocessingShape">
                    <wps:wsp>
                      <wps:cNvSpPr txBox="1"/>
                      <wps:spPr>
                        <a:xfrm>
                          <a:off x="0" y="0"/>
                          <a:ext cx="5937584" cy="8810625"/>
                        </a:xfrm>
                        <a:prstGeom prst="rect">
                          <a:avLst/>
                        </a:prstGeom>
                        <a:solidFill>
                          <a:sysClr val="window" lastClr="FFFFFF"/>
                        </a:solidFill>
                        <a:ln w="6350">
                          <a:solidFill>
                            <a:prstClr val="black"/>
                          </a:solidFill>
                        </a:ln>
                        <a:effectLst/>
                      </wps:spPr>
                      <wps:txbx>
                        <w:txbxContent>
                          <w:p w14:paraId="6E158111" w14:textId="488853FC" w:rsidR="006815CE" w:rsidRPr="001871AC" w:rsidRDefault="00E65A5F" w:rsidP="006815CE">
                            <w:pPr>
                              <w:spacing w:line="276" w:lineRule="auto"/>
                              <w:jc w:val="both"/>
                              <w:rPr>
                                <w:rFonts w:cs="Arial"/>
                              </w:rPr>
                            </w:pPr>
                            <w:r w:rsidRPr="00686C75">
                              <w:rPr>
                                <w:rFonts w:cs="Arial"/>
                              </w:rPr>
                              <w:t>This appointment will be followed within 1-28 days by the third appointment, which is the first testing</w:t>
                            </w:r>
                            <w:r>
                              <w:rPr>
                                <w:rFonts w:cs="Arial"/>
                              </w:rPr>
                              <w:t xml:space="preserve"> </w:t>
                            </w:r>
                            <w:r w:rsidR="00B35F0E" w:rsidRPr="00921FE4">
                              <w:rPr>
                                <w:rFonts w:cs="Arial"/>
                              </w:rPr>
                              <w:t xml:space="preserve">visit. If more </w:t>
                            </w:r>
                            <w:r w:rsidR="00B35F0E" w:rsidRPr="001871AC">
                              <w:rPr>
                                <w:rFonts w:cs="Arial"/>
                              </w:rPr>
                              <w:t xml:space="preserve">than 28 days elapse between training and the third appointment, then your child will </w:t>
                            </w:r>
                            <w:r w:rsidR="002057EA" w:rsidRPr="001871AC">
                              <w:rPr>
                                <w:rFonts w:cs="Arial"/>
                              </w:rPr>
                              <w:t>be invited to return for a ‘refresher’ training visit before commencing the study.</w:t>
                            </w:r>
                            <w:r w:rsidR="002057EA">
                              <w:rPr>
                                <w:rFonts w:cs="Arial"/>
                              </w:rPr>
                              <w:t xml:space="preserve"> </w:t>
                            </w:r>
                            <w:r w:rsidR="006815CE" w:rsidRPr="001871AC">
                              <w:rPr>
                                <w:rFonts w:cs="Arial"/>
                              </w:rPr>
                              <w:t xml:space="preserve">The third appointment will take place at a pre-arranged time in the morning at weekends. </w:t>
                            </w:r>
                            <w:bookmarkStart w:id="2" w:name="_Hlk27486322"/>
                            <w:r w:rsidR="006815CE" w:rsidRPr="001871AC">
                              <w:rPr>
                                <w:rFonts w:cs="Arial"/>
                              </w:rPr>
                              <w:t>Please see Figure 1 for a timeline of testing sessions.</w:t>
                            </w:r>
                          </w:p>
                          <w:bookmarkEnd w:id="2"/>
                          <w:p w14:paraId="4A0564A8" w14:textId="77777777" w:rsidR="006815CE" w:rsidRPr="006815CE" w:rsidRDefault="006815CE" w:rsidP="006815CE">
                            <w:pPr>
                              <w:spacing w:line="276" w:lineRule="auto"/>
                              <w:jc w:val="both"/>
                              <w:rPr>
                                <w:sz w:val="24"/>
                                <w:szCs w:val="24"/>
                              </w:rPr>
                            </w:pPr>
                          </w:p>
                          <w:p w14:paraId="4BF3680F" w14:textId="77777777" w:rsidR="006815CE" w:rsidRPr="001871AC" w:rsidRDefault="006815CE" w:rsidP="006815CE">
                            <w:pPr>
                              <w:jc w:val="both"/>
                            </w:pPr>
                            <w:r w:rsidRPr="001871AC">
                              <w:rPr>
                                <w:noProof/>
                                <w:lang w:eastAsia="en-GB"/>
                              </w:rPr>
                              <w:drawing>
                                <wp:inline distT="0" distB="0" distL="0" distR="0" wp14:anchorId="05953BA8" wp14:editId="491E5966">
                                  <wp:extent cx="5731510" cy="2758748"/>
                                  <wp:effectExtent l="0" t="0" r="2540" b="381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758748"/>
                                          </a:xfrm>
                                          <a:prstGeom prst="rect">
                                            <a:avLst/>
                                          </a:prstGeom>
                                        </pic:spPr>
                                      </pic:pic>
                                    </a:graphicData>
                                  </a:graphic>
                                </wp:inline>
                              </w:drawing>
                            </w:r>
                          </w:p>
                          <w:p w14:paraId="53EBD7EC" w14:textId="77777777" w:rsidR="006815CE" w:rsidRPr="001871AC" w:rsidRDefault="006815CE" w:rsidP="006815CE">
                            <w:pPr>
                              <w:spacing w:line="276" w:lineRule="auto"/>
                              <w:jc w:val="both"/>
                              <w:rPr>
                                <w:rFonts w:cs="Arial"/>
                              </w:rPr>
                            </w:pPr>
                            <w:r w:rsidRPr="001871AC">
                              <w:rPr>
                                <w:rFonts w:cs="Arial"/>
                              </w:rPr>
                              <w:t>Figure 1: Timeline of testing sessions</w:t>
                            </w:r>
                          </w:p>
                          <w:p w14:paraId="19C755B9" w14:textId="117FFC46" w:rsidR="001871AC" w:rsidRPr="001871AC" w:rsidRDefault="001871AC" w:rsidP="001871AC">
                            <w:pPr>
                              <w:jc w:val="both"/>
                              <w:rPr>
                                <w:rFonts w:cs="Arial"/>
                              </w:rPr>
                            </w:pPr>
                            <w:r w:rsidRPr="001871AC">
                              <w:rPr>
                                <w:rFonts w:cs="Arial"/>
                              </w:rPr>
                              <w:t xml:space="preserve">Your child should avoid all caffeine containing food and beverages from waking until the end of the </w:t>
                            </w:r>
                            <w:r w:rsidR="003656CD">
                              <w:rPr>
                                <w:rFonts w:cs="Arial"/>
                              </w:rPr>
                              <w:t>testing</w:t>
                            </w:r>
                            <w:r w:rsidRPr="001871AC">
                              <w:rPr>
                                <w:rFonts w:cs="Arial"/>
                              </w:rPr>
                              <w:t xml:space="preserve"> visit. Some examples include </w:t>
                            </w:r>
                            <w:r w:rsidRPr="00797EAD">
                              <w:rPr>
                                <w:rFonts w:cs="Arial"/>
                              </w:rPr>
                              <w:t>chocolate, hot chocolate, chocolate cereals, chocolate milk,</w:t>
                            </w:r>
                            <w:r w:rsidR="00C25FAB" w:rsidRPr="00797EAD">
                              <w:rPr>
                                <w:rFonts w:cs="Arial"/>
                              </w:rPr>
                              <w:t xml:space="preserve"> chocolate spread,</w:t>
                            </w:r>
                            <w:r w:rsidRPr="00797EAD">
                              <w:rPr>
                                <w:rFonts w:cs="Arial"/>
                              </w:rPr>
                              <w:t xml:space="preserve"> cola, </w:t>
                            </w:r>
                            <w:proofErr w:type="gramStart"/>
                            <w:r w:rsidRPr="00797EAD">
                              <w:rPr>
                                <w:rFonts w:cs="Arial"/>
                              </w:rPr>
                              <w:t>tea</w:t>
                            </w:r>
                            <w:proofErr w:type="gramEnd"/>
                            <w:r w:rsidRPr="00797EAD">
                              <w:rPr>
                                <w:rFonts w:cs="Arial"/>
                              </w:rPr>
                              <w:t xml:space="preserve"> and </w:t>
                            </w:r>
                            <w:r w:rsidRPr="001871AC">
                              <w:rPr>
                                <w:rFonts w:cs="Arial"/>
                              </w:rPr>
                              <w:t>coffee. Please also avoid all sugary soft drinks (either caffeine containing or not). Your child will attend the laboratory having consumed breakfast (of cereal and</w:t>
                            </w:r>
                            <w:r w:rsidR="00797EAD">
                              <w:rPr>
                                <w:rFonts w:cs="Arial"/>
                              </w:rPr>
                              <w:t>/</w:t>
                            </w:r>
                            <w:r w:rsidRPr="001871AC">
                              <w:rPr>
                                <w:rFonts w:cs="Arial"/>
                              </w:rPr>
                              <w:t xml:space="preserve"> or toast, to be replicated prior to each </w:t>
                            </w:r>
                            <w:r w:rsidR="003656CD">
                              <w:rPr>
                                <w:rFonts w:cs="Arial"/>
                              </w:rPr>
                              <w:t xml:space="preserve">testing </w:t>
                            </w:r>
                            <w:r w:rsidRPr="001871AC">
                              <w:rPr>
                                <w:rFonts w:cs="Arial"/>
                              </w:rPr>
                              <w:t xml:space="preserve">visit) at home no later </w:t>
                            </w:r>
                            <w:r w:rsidRPr="00797EAD">
                              <w:rPr>
                                <w:rFonts w:cs="Arial"/>
                              </w:rPr>
                              <w:t xml:space="preserve">than </w:t>
                            </w:r>
                            <w:r w:rsidR="00812E69" w:rsidRPr="00797EAD">
                              <w:rPr>
                                <w:rFonts w:cs="Arial"/>
                              </w:rPr>
                              <w:t>one hour prior to attendance</w:t>
                            </w:r>
                            <w:r w:rsidRPr="00797EAD">
                              <w:rPr>
                                <w:rFonts w:cs="Arial"/>
                              </w:rPr>
                              <w:t xml:space="preserve">. </w:t>
                            </w:r>
                            <w:r w:rsidRPr="001871AC">
                              <w:rPr>
                                <w:rFonts w:cs="Arial"/>
                              </w:rPr>
                              <w:t xml:space="preserve">Please note, your child will not be able to consume anything other than water until the end of the </w:t>
                            </w:r>
                            <w:r w:rsidR="003656CD">
                              <w:rPr>
                                <w:rFonts w:cs="Arial"/>
                              </w:rPr>
                              <w:t>testing visit</w:t>
                            </w:r>
                            <w:r w:rsidRPr="001871AC">
                              <w:rPr>
                                <w:rFonts w:cs="Arial"/>
                              </w:rPr>
                              <w:t xml:space="preserve"> </w:t>
                            </w:r>
                            <w:r w:rsidRPr="00797EAD">
                              <w:rPr>
                                <w:rFonts w:cs="Arial"/>
                              </w:rPr>
                              <w:t>(at approximately 12.30pm</w:t>
                            </w:r>
                            <w:r w:rsidRPr="001871AC">
                              <w:rPr>
                                <w:rFonts w:cs="Arial"/>
                              </w:rPr>
                              <w:t>) once they have finished their breakfast at home. Prior to attending you will be asked to confirm via an online form that your child continues to meet the inclusion and none of the exclusion criteria</w:t>
                            </w:r>
                            <w:r w:rsidRPr="00F645E2">
                              <w:rPr>
                                <w:rFonts w:cs="Arial"/>
                              </w:rPr>
                              <w:t xml:space="preserve">. Upon arrival you and your child </w:t>
                            </w:r>
                            <w:r w:rsidRPr="00797EAD">
                              <w:rPr>
                                <w:rFonts w:cs="Arial"/>
                              </w:rPr>
                              <w:t>will answer some brief screening questions and you will return completed/confirm</w:t>
                            </w:r>
                            <w:r w:rsidRPr="00F645E2">
                              <w:rPr>
                                <w:rFonts w:cs="Arial"/>
                              </w:rPr>
                              <w:t xml:space="preserve"> completion of three different questionnaires. The Sleep Self Report is a paper questionnaire completed by your child asking about their sleep habits. The Children’s Sleep Habits questionnaire is an online questionnaire completed by you, their parent/guardian, asking questions about your child’s sleeping habits and the </w:t>
                            </w:r>
                            <w:r w:rsidR="00557B96">
                              <w:rPr>
                                <w:rFonts w:cs="Arial"/>
                              </w:rPr>
                              <w:t>P</w:t>
                            </w:r>
                            <w:r w:rsidRPr="00F645E2">
                              <w:rPr>
                                <w:rFonts w:cs="Arial"/>
                              </w:rPr>
                              <w:t>arent Visual Analogue Scales are completed online and ask you about your child’s general performance. Your</w:t>
                            </w:r>
                            <w:r w:rsidRPr="001871AC">
                              <w:rPr>
                                <w:rFonts w:cs="Arial"/>
                              </w:rPr>
                              <w:t xml:space="preserve"> child will then commence the first cognitive testing assessment (lasting approximately 30 minutes). This will be </w:t>
                            </w:r>
                            <w:proofErr w:type="gramStart"/>
                            <w:r w:rsidRPr="001871AC">
                              <w:rPr>
                                <w:rFonts w:cs="Arial"/>
                              </w:rPr>
                              <w:t>followed after</w:t>
                            </w:r>
                            <w:proofErr w:type="gramEnd"/>
                            <w:r w:rsidRPr="001871AC">
                              <w:rPr>
                                <w:rFonts w:cs="Arial"/>
                              </w:rPr>
                              <w:t xml:space="preserve"> a short break (approximately 30 minutes), by the second cognitive testing assessment which will be slightly longer (1 hour and 10 minutes) and include two additional tasks assessing memory. A final completion of the cognitive testing assessment (approximately 30 minutes) will commence after another short break (approximately 50 minutes). The first and the last testing assessments are identical and include a range of computerized memory and attention tasks. The second assessment includes many of the same tasks (with an additional computerized memory task) </w:t>
                            </w:r>
                            <w:proofErr w:type="gramStart"/>
                            <w:r w:rsidRPr="001871AC">
                              <w:rPr>
                                <w:rFonts w:cs="Arial"/>
                              </w:rPr>
                              <w:t>and also</w:t>
                            </w:r>
                            <w:proofErr w:type="gramEnd"/>
                            <w:r w:rsidRPr="001871AC">
                              <w:rPr>
                                <w:rFonts w:cs="Arial"/>
                              </w:rPr>
                              <w:t xml:space="preserve"> a verbal memory task. </w:t>
                            </w:r>
                          </w:p>
                          <w:p w14:paraId="0F305DA5" w14:textId="77777777" w:rsidR="006815CE" w:rsidRPr="006815CE" w:rsidRDefault="006815CE" w:rsidP="006815CE">
                            <w:pPr>
                              <w:rPr>
                                <w:sz w:val="24"/>
                                <w:szCs w:val="24"/>
                              </w:rPr>
                            </w:pPr>
                          </w:p>
                          <w:p w14:paraId="4D8548B3" w14:textId="77777777" w:rsidR="006815CE" w:rsidRDefault="006815CE" w:rsidP="006815CE">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BCEFB" id="Text Box 28" o:spid="_x0000_s1031" type="#_x0000_t202" style="position:absolute;left:0;text-align:left;margin-left:0;margin-top:.85pt;width:467.55pt;height:693.7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" fillcolor="window" strokeweight=".5pt">
                <v:textbox>
                  <w:txbxContent>
                    <w:p w14:paraId="6E158111" w14:textId="488853FC" w:rsidR="006815CE" w:rsidRPr="001871AC" w:rsidRDefault="00E65A5F" w:rsidP="006815CE">
                      <w:pPr>
                        <w:spacing w:line="276" w:lineRule="auto"/>
                        <w:jc w:val="both"/>
                        <w:rPr>
                          <w:rFonts w:cs="Arial"/>
                        </w:rPr>
                      </w:pPr>
                      <w:r w:rsidRPr="00686C75">
                        <w:rPr>
                          <w:rFonts w:cs="Arial"/>
                        </w:rPr>
                        <w:t>This appointment will be followed within 1-28 days by the third appointment, which is the first testing</w:t>
                      </w:r>
                      <w:r>
                        <w:rPr>
                          <w:rFonts w:cs="Arial"/>
                        </w:rPr>
                        <w:t xml:space="preserve"> </w:t>
                      </w:r>
                      <w:r w:rsidR="00B35F0E" w:rsidRPr="00921FE4">
                        <w:rPr>
                          <w:rFonts w:cs="Arial"/>
                        </w:rPr>
                        <w:t xml:space="preserve">visit. If more </w:t>
                      </w:r>
                      <w:r w:rsidR="00B35F0E" w:rsidRPr="001871AC">
                        <w:rPr>
                          <w:rFonts w:cs="Arial"/>
                        </w:rPr>
                        <w:t xml:space="preserve">than 28 days elapse between training and the third appointment, then your child will </w:t>
                      </w:r>
                      <w:r w:rsidR="002057EA" w:rsidRPr="001871AC">
                        <w:rPr>
                          <w:rFonts w:cs="Arial"/>
                        </w:rPr>
                        <w:t>be invited to return for a ‘refresher’ training visit before commencing the study.</w:t>
                      </w:r>
                      <w:r w:rsidR="002057EA">
                        <w:rPr>
                          <w:rFonts w:cs="Arial"/>
                        </w:rPr>
                        <w:t xml:space="preserve"> </w:t>
                      </w:r>
                      <w:r w:rsidR="006815CE" w:rsidRPr="001871AC">
                        <w:rPr>
                          <w:rFonts w:cs="Arial"/>
                        </w:rPr>
                        <w:t xml:space="preserve">The third appointment will take place at a pre-arranged time in the morning at weekends. </w:t>
                      </w:r>
                      <w:bookmarkStart w:id="5" w:name="_Hlk27486322"/>
                      <w:r w:rsidR="006815CE" w:rsidRPr="001871AC">
                        <w:rPr>
                          <w:rFonts w:cs="Arial"/>
                        </w:rPr>
                        <w:t>Please see Figure 1 for a timeline of testing sessions.</w:t>
                      </w:r>
                    </w:p>
                    <w:bookmarkEnd w:id="5"/>
                    <w:p w14:paraId="4A0564A8" w14:textId="77777777" w:rsidR="006815CE" w:rsidRPr="006815CE" w:rsidRDefault="006815CE" w:rsidP="006815CE">
                      <w:pPr>
                        <w:spacing w:line="276" w:lineRule="auto"/>
                        <w:jc w:val="both"/>
                        <w:rPr>
                          <w:sz w:val="24"/>
                          <w:szCs w:val="24"/>
                        </w:rPr>
                      </w:pPr>
                    </w:p>
                    <w:p w14:paraId="4BF3680F" w14:textId="77777777" w:rsidR="006815CE" w:rsidRPr="001871AC" w:rsidRDefault="006815CE" w:rsidP="006815CE">
                      <w:pPr>
                        <w:jc w:val="both"/>
                      </w:pPr>
                      <w:r w:rsidRPr="001871AC">
                        <w:rPr>
                          <w:noProof/>
                          <w:lang w:eastAsia="en-GB"/>
                        </w:rPr>
                        <w:drawing>
                          <wp:inline distT="0" distB="0" distL="0" distR="0" wp14:anchorId="05953BA8" wp14:editId="491E5966">
                            <wp:extent cx="5731510" cy="2758748"/>
                            <wp:effectExtent l="0" t="0" r="2540" b="381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758748"/>
                                    </a:xfrm>
                                    <a:prstGeom prst="rect">
                                      <a:avLst/>
                                    </a:prstGeom>
                                  </pic:spPr>
                                </pic:pic>
                              </a:graphicData>
                            </a:graphic>
                          </wp:inline>
                        </w:drawing>
                      </w:r>
                    </w:p>
                    <w:p w14:paraId="53EBD7EC" w14:textId="77777777" w:rsidR="006815CE" w:rsidRPr="001871AC" w:rsidRDefault="006815CE" w:rsidP="006815CE">
                      <w:pPr>
                        <w:spacing w:line="276" w:lineRule="auto"/>
                        <w:jc w:val="both"/>
                        <w:rPr>
                          <w:rFonts w:cs="Arial"/>
                        </w:rPr>
                      </w:pPr>
                      <w:r w:rsidRPr="001871AC">
                        <w:rPr>
                          <w:rFonts w:cs="Arial"/>
                        </w:rPr>
                        <w:t>Figure 1: Timeline of testing sessions</w:t>
                      </w:r>
                    </w:p>
                    <w:p w14:paraId="19C755B9" w14:textId="117FFC46" w:rsidR="001871AC" w:rsidRPr="001871AC" w:rsidRDefault="001871AC" w:rsidP="001871AC">
                      <w:pPr>
                        <w:jc w:val="both"/>
                        <w:rPr>
                          <w:rFonts w:cs="Arial"/>
                        </w:rPr>
                      </w:pPr>
                      <w:r w:rsidRPr="001871AC">
                        <w:rPr>
                          <w:rFonts w:cs="Arial"/>
                        </w:rPr>
                        <w:t xml:space="preserve">Your child should avoid all caffeine containing food and beverages from waking until the end of the </w:t>
                      </w:r>
                      <w:r w:rsidR="003656CD">
                        <w:rPr>
                          <w:rFonts w:cs="Arial"/>
                        </w:rPr>
                        <w:t>testing</w:t>
                      </w:r>
                      <w:r w:rsidRPr="001871AC">
                        <w:rPr>
                          <w:rFonts w:cs="Arial"/>
                        </w:rPr>
                        <w:t xml:space="preserve"> visit. Some examples include </w:t>
                      </w:r>
                      <w:r w:rsidRPr="00797EAD">
                        <w:rPr>
                          <w:rFonts w:cs="Arial"/>
                        </w:rPr>
                        <w:t>chocolate, hot chocolate, chocolate cereals, chocolate milk,</w:t>
                      </w:r>
                      <w:r w:rsidR="00C25FAB" w:rsidRPr="00797EAD">
                        <w:rPr>
                          <w:rFonts w:cs="Arial"/>
                        </w:rPr>
                        <w:t xml:space="preserve"> chocolate spread,</w:t>
                      </w:r>
                      <w:r w:rsidRPr="00797EAD">
                        <w:rPr>
                          <w:rFonts w:cs="Arial"/>
                        </w:rPr>
                        <w:t xml:space="preserve"> cola, </w:t>
                      </w:r>
                      <w:proofErr w:type="gramStart"/>
                      <w:r w:rsidRPr="00797EAD">
                        <w:rPr>
                          <w:rFonts w:cs="Arial"/>
                        </w:rPr>
                        <w:t>tea</w:t>
                      </w:r>
                      <w:proofErr w:type="gramEnd"/>
                      <w:r w:rsidRPr="00797EAD">
                        <w:rPr>
                          <w:rFonts w:cs="Arial"/>
                        </w:rPr>
                        <w:t xml:space="preserve"> and </w:t>
                      </w:r>
                      <w:r w:rsidRPr="001871AC">
                        <w:rPr>
                          <w:rFonts w:cs="Arial"/>
                        </w:rPr>
                        <w:t>coffee. Please also avoid all sugary soft drinks (either caffeine containing or not). Your child will attend the laboratory having consumed breakfast (of cereal and</w:t>
                      </w:r>
                      <w:r w:rsidR="00797EAD">
                        <w:rPr>
                          <w:rFonts w:cs="Arial"/>
                        </w:rPr>
                        <w:t>/</w:t>
                      </w:r>
                      <w:r w:rsidRPr="001871AC">
                        <w:rPr>
                          <w:rFonts w:cs="Arial"/>
                        </w:rPr>
                        <w:t xml:space="preserve"> or toast, to be replicated prior to each </w:t>
                      </w:r>
                      <w:r w:rsidR="003656CD">
                        <w:rPr>
                          <w:rFonts w:cs="Arial"/>
                        </w:rPr>
                        <w:t xml:space="preserve">testing </w:t>
                      </w:r>
                      <w:r w:rsidRPr="001871AC">
                        <w:rPr>
                          <w:rFonts w:cs="Arial"/>
                        </w:rPr>
                        <w:t xml:space="preserve">visit) at home no later </w:t>
                      </w:r>
                      <w:r w:rsidRPr="00797EAD">
                        <w:rPr>
                          <w:rFonts w:cs="Arial"/>
                        </w:rPr>
                        <w:t xml:space="preserve">than </w:t>
                      </w:r>
                      <w:r w:rsidR="00812E69" w:rsidRPr="00797EAD">
                        <w:rPr>
                          <w:rFonts w:cs="Arial"/>
                        </w:rPr>
                        <w:t>one hour prior to attendance</w:t>
                      </w:r>
                      <w:r w:rsidRPr="00797EAD">
                        <w:rPr>
                          <w:rFonts w:cs="Arial"/>
                        </w:rPr>
                        <w:t xml:space="preserve">. </w:t>
                      </w:r>
                      <w:r w:rsidRPr="001871AC">
                        <w:rPr>
                          <w:rFonts w:cs="Arial"/>
                        </w:rPr>
                        <w:t xml:space="preserve">Please note, your child will not be able to consume anything other than water until the end of the </w:t>
                      </w:r>
                      <w:r w:rsidR="003656CD">
                        <w:rPr>
                          <w:rFonts w:cs="Arial"/>
                        </w:rPr>
                        <w:t>testing visit</w:t>
                      </w:r>
                      <w:r w:rsidRPr="001871AC">
                        <w:rPr>
                          <w:rFonts w:cs="Arial"/>
                        </w:rPr>
                        <w:t xml:space="preserve"> </w:t>
                      </w:r>
                      <w:r w:rsidRPr="00797EAD">
                        <w:rPr>
                          <w:rFonts w:cs="Arial"/>
                        </w:rPr>
                        <w:t>(at approximately 12.30pm</w:t>
                      </w:r>
                      <w:r w:rsidRPr="001871AC">
                        <w:rPr>
                          <w:rFonts w:cs="Arial"/>
                        </w:rPr>
                        <w:t>) once they have finished their breakfast at home. Prior to attending you will be asked to confirm via an online form that your child continues to meet the inclusion and none of the exclusion criteria</w:t>
                      </w:r>
                      <w:r w:rsidRPr="00F645E2">
                        <w:rPr>
                          <w:rFonts w:cs="Arial"/>
                        </w:rPr>
                        <w:t xml:space="preserve">. Upon arrival you and your child </w:t>
                      </w:r>
                      <w:r w:rsidRPr="00797EAD">
                        <w:rPr>
                          <w:rFonts w:cs="Arial"/>
                        </w:rPr>
                        <w:t>will answer some brief screening questions and you will return completed/confirm</w:t>
                      </w:r>
                      <w:r w:rsidRPr="00F645E2">
                        <w:rPr>
                          <w:rFonts w:cs="Arial"/>
                        </w:rPr>
                        <w:t xml:space="preserve"> completion of three different questionnaires. The Sleep Self Report is a paper questionnaire completed by your child asking about their sleep habits. The Children’s Sleep Habits questionnaire is an online questionnaire completed by you, their parent/guardian, asking questions about your child’s sleeping habits and the </w:t>
                      </w:r>
                      <w:r w:rsidR="00557B96">
                        <w:rPr>
                          <w:rFonts w:cs="Arial"/>
                        </w:rPr>
                        <w:t>P</w:t>
                      </w:r>
                      <w:r w:rsidRPr="00F645E2">
                        <w:rPr>
                          <w:rFonts w:cs="Arial"/>
                        </w:rPr>
                        <w:t>arent Visual Analogue Scales are completed online and ask you about your child’s general performance. Your</w:t>
                      </w:r>
                      <w:r w:rsidRPr="001871AC">
                        <w:rPr>
                          <w:rFonts w:cs="Arial"/>
                        </w:rPr>
                        <w:t xml:space="preserve"> child will then commence the first cognitive testing assessment (lasting approximately 30 minutes). This will be </w:t>
                      </w:r>
                      <w:proofErr w:type="gramStart"/>
                      <w:r w:rsidRPr="001871AC">
                        <w:rPr>
                          <w:rFonts w:cs="Arial"/>
                        </w:rPr>
                        <w:t>followed after</w:t>
                      </w:r>
                      <w:proofErr w:type="gramEnd"/>
                      <w:r w:rsidRPr="001871AC">
                        <w:rPr>
                          <w:rFonts w:cs="Arial"/>
                        </w:rPr>
                        <w:t xml:space="preserve"> a short break (approximately 30 minutes), by the second cognitive testing assessment which will be slightly longer (1 hour and 10 minutes) and include two additional tasks assessing memory. A final completion of the cognitive testing assessment (approximately 30 minutes) will commence after another short break (approximately 50 minutes). The first and the last testing assessments are identical and include a range of computerized memory and attention tasks. The second assessment includes many of the same tasks (with an additional computerized memory task) </w:t>
                      </w:r>
                      <w:proofErr w:type="gramStart"/>
                      <w:r w:rsidRPr="001871AC">
                        <w:rPr>
                          <w:rFonts w:cs="Arial"/>
                        </w:rPr>
                        <w:t>and also</w:t>
                      </w:r>
                      <w:proofErr w:type="gramEnd"/>
                      <w:r w:rsidRPr="001871AC">
                        <w:rPr>
                          <w:rFonts w:cs="Arial"/>
                        </w:rPr>
                        <w:t xml:space="preserve"> a verbal memory task. </w:t>
                      </w:r>
                    </w:p>
                    <w:p w14:paraId="0F305DA5" w14:textId="77777777" w:rsidR="006815CE" w:rsidRPr="006815CE" w:rsidRDefault="006815CE" w:rsidP="006815CE">
                      <w:pPr>
                        <w:rPr>
                          <w:sz w:val="24"/>
                          <w:szCs w:val="24"/>
                        </w:rPr>
                      </w:pPr>
                    </w:p>
                    <w:p w14:paraId="4D8548B3" w14:textId="77777777" w:rsidR="006815CE" w:rsidRDefault="006815CE" w:rsidP="006815CE">
                      <w:pPr>
                        <w:rPr>
                          <w:rFonts w:ascii="Arial" w:hAnsi="Arial" w:cs="Arial"/>
                        </w:rPr>
                      </w:pPr>
                    </w:p>
                  </w:txbxContent>
                </v:textbox>
                <w10:wrap anchorx="margin"/>
              </v:shape>
            </w:pict>
          </mc:Fallback>
        </mc:AlternateContent>
      </w:r>
    </w:p>
    <w:p w14:paraId="0D42D8FE" w14:textId="77777777" w:rsidR="006815CE" w:rsidRPr="006815CE" w:rsidRDefault="006815CE" w:rsidP="006815CE">
      <w:pPr>
        <w:spacing w:after="0" w:line="240" w:lineRule="auto"/>
        <w:jc w:val="both"/>
        <w:rPr>
          <w:rFonts w:ascii="Arial" w:eastAsia="Times New Roman" w:hAnsi="Arial" w:cs="Arial"/>
          <w:b/>
          <w:bCs/>
          <w:sz w:val="24"/>
          <w:szCs w:val="24"/>
          <w:u w:val="single"/>
          <w:lang w:val="en-US" w:eastAsia="en-GB"/>
        </w:rPr>
      </w:pPr>
    </w:p>
    <w:p w14:paraId="588B3335" w14:textId="77777777" w:rsidR="006815CE" w:rsidRPr="006815CE" w:rsidRDefault="006815CE" w:rsidP="006815CE">
      <w:pPr>
        <w:spacing w:after="0" w:line="240" w:lineRule="auto"/>
        <w:jc w:val="both"/>
        <w:rPr>
          <w:rFonts w:ascii="Arial" w:eastAsia="Times New Roman" w:hAnsi="Arial" w:cs="Arial"/>
          <w:b/>
          <w:bCs/>
          <w:sz w:val="24"/>
          <w:szCs w:val="24"/>
          <w:u w:val="single"/>
          <w:lang w:val="en-US" w:eastAsia="en-GB"/>
        </w:rPr>
      </w:pPr>
    </w:p>
    <w:p w14:paraId="6F38552A" w14:textId="77777777" w:rsidR="006815CE" w:rsidRPr="006815CE" w:rsidRDefault="006815CE" w:rsidP="006815CE">
      <w:pPr>
        <w:spacing w:after="0" w:line="240" w:lineRule="auto"/>
        <w:jc w:val="both"/>
        <w:rPr>
          <w:rFonts w:ascii="Arial" w:eastAsia="Times New Roman" w:hAnsi="Arial" w:cs="Arial"/>
          <w:b/>
          <w:bCs/>
          <w:sz w:val="24"/>
          <w:szCs w:val="24"/>
          <w:u w:val="single"/>
          <w:lang w:val="en-US" w:eastAsia="en-GB"/>
        </w:rPr>
      </w:pPr>
    </w:p>
    <w:p w14:paraId="5F280F16" w14:textId="77777777" w:rsidR="006815CE" w:rsidRPr="006815CE" w:rsidRDefault="006815CE" w:rsidP="006815CE">
      <w:pPr>
        <w:spacing w:after="0" w:line="240" w:lineRule="auto"/>
        <w:jc w:val="both"/>
        <w:rPr>
          <w:rFonts w:ascii="Arial" w:eastAsia="Times New Roman" w:hAnsi="Arial" w:cs="Arial"/>
          <w:b/>
          <w:bCs/>
          <w:sz w:val="24"/>
          <w:szCs w:val="24"/>
          <w:u w:val="single"/>
          <w:lang w:val="en-US" w:eastAsia="en-GB"/>
        </w:rPr>
      </w:pPr>
    </w:p>
    <w:p w14:paraId="1ED7AF50" w14:textId="77777777" w:rsidR="006815CE" w:rsidRPr="006815CE" w:rsidRDefault="006815CE" w:rsidP="006815CE">
      <w:pPr>
        <w:spacing w:after="0" w:line="240" w:lineRule="auto"/>
        <w:jc w:val="both"/>
        <w:rPr>
          <w:rFonts w:ascii="Arial" w:eastAsia="Times New Roman" w:hAnsi="Arial" w:cs="Arial"/>
          <w:b/>
          <w:bCs/>
          <w:sz w:val="24"/>
          <w:szCs w:val="24"/>
          <w:u w:val="single"/>
          <w:lang w:val="en-US" w:eastAsia="en-GB"/>
        </w:rPr>
      </w:pPr>
    </w:p>
    <w:p w14:paraId="536D4E41" w14:textId="77777777" w:rsidR="006815CE" w:rsidRPr="006815CE" w:rsidRDefault="006815CE" w:rsidP="006815CE">
      <w:pPr>
        <w:spacing w:after="200" w:line="276" w:lineRule="auto"/>
        <w:rPr>
          <w:rFonts w:ascii="Arial" w:eastAsia="Times New Roman" w:hAnsi="Arial" w:cs="Arial"/>
          <w:b/>
          <w:bCs/>
          <w:sz w:val="24"/>
          <w:szCs w:val="24"/>
          <w:u w:val="single"/>
          <w:lang w:val="en-US" w:eastAsia="en-GB"/>
        </w:rPr>
      </w:pPr>
      <w:r w:rsidRPr="006815CE">
        <w:rPr>
          <w:rFonts w:ascii="Arial" w:eastAsia="Times New Roman" w:hAnsi="Arial" w:cs="Arial"/>
          <w:sz w:val="24"/>
          <w:szCs w:val="24"/>
          <w:u w:val="single"/>
          <w:lang w:val="en-US"/>
        </w:rPr>
        <w:br w:type="page"/>
      </w:r>
    </w:p>
    <w:p w14:paraId="235FE450" w14:textId="77777777" w:rsidR="006815CE" w:rsidRDefault="006815CE" w:rsidP="006815CE">
      <w:pPr>
        <w:jc w:val="both"/>
        <w:rPr>
          <w:rFonts w:ascii="Arial" w:hAnsi="Arial" w:cs="Arial"/>
        </w:rPr>
      </w:pPr>
      <w:r w:rsidRPr="006815CE">
        <w:rPr>
          <w:rFonts w:ascii="Arial" w:eastAsia="Times New Roman" w:hAnsi="Arial" w:cs="Arial"/>
          <w:bCs/>
          <w:noProof/>
          <w:sz w:val="24"/>
          <w:szCs w:val="24"/>
          <w:lang w:eastAsia="en-GB"/>
        </w:rPr>
        <w:lastRenderedPageBreak/>
        <mc:AlternateContent>
          <mc:Choice Requires="wps">
            <w:drawing>
              <wp:anchor distT="0" distB="0" distL="114300" distR="114300" simplePos="0" relativeHeight="251658246" behindDoc="0" locked="0" layoutInCell="1" allowOverlap="1" wp14:anchorId="7B0AFAEB" wp14:editId="74A3C836">
                <wp:simplePos x="0" y="0"/>
                <wp:positionH relativeFrom="margin">
                  <wp:align>left</wp:align>
                </wp:positionH>
                <wp:positionV relativeFrom="paragraph">
                  <wp:posOffset>106327</wp:posOffset>
                </wp:positionV>
                <wp:extent cx="5883275" cy="7278986"/>
                <wp:effectExtent l="0" t="0" r="22225" b="17780"/>
                <wp:wrapNone/>
                <wp:docPr id="9" name="Text Box 9"/>
                <wp:cNvGraphicFramePr/>
                <a:graphic xmlns:a="http://schemas.openxmlformats.org/drawingml/2006/main">
                  <a:graphicData uri="http://schemas.microsoft.com/office/word/2010/wordprocessingShape">
                    <wps:wsp>
                      <wps:cNvSpPr txBox="1"/>
                      <wps:spPr>
                        <a:xfrm>
                          <a:off x="0" y="0"/>
                          <a:ext cx="5883275" cy="7278986"/>
                        </a:xfrm>
                        <a:prstGeom prst="rect">
                          <a:avLst/>
                        </a:prstGeom>
                        <a:solidFill>
                          <a:sysClr val="window" lastClr="FFFFFF"/>
                        </a:solidFill>
                        <a:ln w="6350">
                          <a:solidFill>
                            <a:prstClr val="black"/>
                          </a:solidFill>
                        </a:ln>
                        <a:effectLst/>
                      </wps:spPr>
                      <wps:txbx>
                        <w:txbxContent>
                          <w:p w14:paraId="0CCD4622" w14:textId="6C4FABB4" w:rsidR="006815CE" w:rsidRDefault="006815CE" w:rsidP="006815CE">
                            <w:pPr>
                              <w:spacing w:line="240" w:lineRule="auto"/>
                              <w:jc w:val="both"/>
                              <w:rPr>
                                <w:rFonts w:cs="Arial"/>
                              </w:rPr>
                            </w:pPr>
                            <w:r w:rsidRPr="001871AC">
                              <w:rPr>
                                <w:rFonts w:cs="Arial"/>
                              </w:rPr>
                              <w:t xml:space="preserve">During the breaks, your child is permitted to </w:t>
                            </w:r>
                            <w:r w:rsidRPr="008A7D77">
                              <w:rPr>
                                <w:rFonts w:cs="Arial"/>
                              </w:rPr>
                              <w:t xml:space="preserve">watch </w:t>
                            </w:r>
                            <w:r w:rsidRPr="005C67EE">
                              <w:rPr>
                                <w:rFonts w:cs="Arial"/>
                              </w:rPr>
                              <w:t>TV (</w:t>
                            </w:r>
                            <w:r w:rsidR="00596C4B" w:rsidRPr="005C67EE">
                              <w:rPr>
                                <w:rFonts w:cs="Arial"/>
                              </w:rPr>
                              <w:t xml:space="preserve">on </w:t>
                            </w:r>
                            <w:r w:rsidRPr="005C67EE">
                              <w:rPr>
                                <w:rFonts w:cs="Arial"/>
                              </w:rPr>
                              <w:t xml:space="preserve">their own device with headphones) </w:t>
                            </w:r>
                            <w:r w:rsidRPr="008A7D77">
                              <w:rPr>
                                <w:rFonts w:cs="Arial"/>
                              </w:rPr>
                              <w:t xml:space="preserve">or </w:t>
                            </w:r>
                            <w:r w:rsidRPr="001871AC">
                              <w:rPr>
                                <w:rFonts w:cs="Arial"/>
                              </w:rPr>
                              <w:t>read a book</w:t>
                            </w:r>
                            <w:r w:rsidR="00062EF1">
                              <w:rPr>
                                <w:rFonts w:cs="Arial"/>
                              </w:rPr>
                              <w:t xml:space="preserve"> </w:t>
                            </w:r>
                            <w:r w:rsidR="00062EF1" w:rsidRPr="005C67EE">
                              <w:rPr>
                                <w:rFonts w:cs="Arial"/>
                              </w:rPr>
                              <w:t>or magazine</w:t>
                            </w:r>
                            <w:r w:rsidRPr="005C67EE">
                              <w:rPr>
                                <w:rFonts w:cs="Arial"/>
                              </w:rPr>
                              <w:t xml:space="preserve"> </w:t>
                            </w:r>
                            <w:r w:rsidRPr="001871AC">
                              <w:rPr>
                                <w:rFonts w:cs="Arial"/>
                              </w:rPr>
                              <w:t xml:space="preserve">but is not permitted to play on computer/video games. </w:t>
                            </w:r>
                            <w:r w:rsidR="008A7D77">
                              <w:rPr>
                                <w:rFonts w:cs="Arial"/>
                              </w:rPr>
                              <w:t xml:space="preserve">Note all electronic devices brought into the research centre are the child’s responsibility. </w:t>
                            </w:r>
                            <w:r w:rsidR="00925078">
                              <w:rPr>
                                <w:rFonts w:cs="Arial"/>
                              </w:rPr>
                              <w:t xml:space="preserve">The research team will not be monitoring what websites the children visit so </w:t>
                            </w:r>
                            <w:r w:rsidR="006853D8">
                              <w:rPr>
                                <w:rFonts w:cs="Arial"/>
                              </w:rPr>
                              <w:t xml:space="preserve">it is your responsibility to set up parental controls. </w:t>
                            </w:r>
                            <w:r w:rsidRPr="001871AC">
                              <w:rPr>
                                <w:rFonts w:cs="Arial"/>
                              </w:rPr>
                              <w:t xml:space="preserve">Physical activity also should be kept to a minimum. </w:t>
                            </w:r>
                            <w:r w:rsidR="0085244D" w:rsidRPr="00625B9C">
                              <w:rPr>
                                <w:rFonts w:cs="Arial"/>
                              </w:rPr>
                              <w:t xml:space="preserve">Due to COVID-19 we need to control the flow of people in the lab and, therefore, need to know in advance how many parents intend to stay in the research centre during the testing visit so please let us know. It is not compulsory to stay in the centre but if you decide not </w:t>
                            </w:r>
                            <w:r w:rsidR="0038044F" w:rsidRPr="00625B9C">
                              <w:rPr>
                                <w:rFonts w:cs="Arial"/>
                              </w:rPr>
                              <w:t>to,</w:t>
                            </w:r>
                            <w:r w:rsidR="00062EF1" w:rsidRPr="00625B9C">
                              <w:rPr>
                                <w:rFonts w:cs="Arial"/>
                              </w:rPr>
                              <w:t xml:space="preserve"> we ask that you </w:t>
                            </w:r>
                            <w:r w:rsidR="008A7D77" w:rsidRPr="00625B9C">
                              <w:rPr>
                                <w:rFonts w:cs="Arial"/>
                              </w:rPr>
                              <w:t xml:space="preserve">remain in the nearby area </w:t>
                            </w:r>
                            <w:r w:rsidR="0085244D" w:rsidRPr="00625B9C">
                              <w:rPr>
                                <w:rFonts w:cs="Arial"/>
                              </w:rPr>
                              <w:t xml:space="preserve">(town) </w:t>
                            </w:r>
                            <w:r w:rsidR="008A7D77" w:rsidRPr="00625B9C">
                              <w:rPr>
                                <w:rFonts w:cs="Arial"/>
                              </w:rPr>
                              <w:t xml:space="preserve">and </w:t>
                            </w:r>
                            <w:r w:rsidR="00062EF1" w:rsidRPr="00625B9C">
                              <w:rPr>
                                <w:rFonts w:cs="Arial"/>
                              </w:rPr>
                              <w:t>provide contact information for yourself should we need to reach you.</w:t>
                            </w:r>
                            <w:r w:rsidR="00062EF1" w:rsidRPr="005C67EE">
                              <w:rPr>
                                <w:rFonts w:cs="Arial"/>
                              </w:rPr>
                              <w:t xml:space="preserve"> </w:t>
                            </w:r>
                            <w:r w:rsidRPr="005C67EE">
                              <w:rPr>
                                <w:rFonts w:cs="Arial"/>
                              </w:rPr>
                              <w:t>Once all assessments are completed</w:t>
                            </w:r>
                            <w:r w:rsidR="00062EF1" w:rsidRPr="005C67EE">
                              <w:rPr>
                                <w:rFonts w:cs="Arial"/>
                              </w:rPr>
                              <w:t>,</w:t>
                            </w:r>
                            <w:r w:rsidRPr="005C67EE">
                              <w:rPr>
                                <w:rFonts w:cs="Arial"/>
                              </w:rPr>
                              <w:t xml:space="preserve"> you will </w:t>
                            </w:r>
                            <w:r w:rsidR="00062EF1" w:rsidRPr="005C67EE">
                              <w:rPr>
                                <w:rFonts w:cs="Arial"/>
                              </w:rPr>
                              <w:t xml:space="preserve">return to collect your child and will </w:t>
                            </w:r>
                            <w:r w:rsidRPr="001871AC">
                              <w:rPr>
                                <w:rFonts w:cs="Arial"/>
                              </w:rPr>
                              <w:t xml:space="preserve">be provided with the treatment your child will be required to take for the next 42 days (6 weeks) (either active treatment or a matched placebo – 2 x gummies in the morning with food).  Forty-two and </w:t>
                            </w:r>
                            <w:r w:rsidR="008B4363">
                              <w:rPr>
                                <w:rFonts w:cs="Arial"/>
                              </w:rPr>
                              <w:t>eighty-four</w:t>
                            </w:r>
                            <w:r w:rsidR="008B4363" w:rsidRPr="001871AC">
                              <w:rPr>
                                <w:rFonts w:cs="Arial"/>
                              </w:rPr>
                              <w:t xml:space="preserve"> </w:t>
                            </w:r>
                            <w:r w:rsidRPr="001871AC">
                              <w:rPr>
                                <w:rFonts w:cs="Arial"/>
                              </w:rPr>
                              <w:t>days later you and your child will return to the lab for two furt</w:t>
                            </w:r>
                            <w:r w:rsidR="00596C4B">
                              <w:rPr>
                                <w:rFonts w:cs="Arial"/>
                              </w:rPr>
                              <w:t>her appointments (appointments 4</w:t>
                            </w:r>
                            <w:r w:rsidRPr="001871AC">
                              <w:rPr>
                                <w:rFonts w:cs="Arial"/>
                              </w:rPr>
                              <w:t xml:space="preserve"> and </w:t>
                            </w:r>
                            <w:r w:rsidR="00596C4B">
                              <w:rPr>
                                <w:rFonts w:cs="Arial"/>
                              </w:rPr>
                              <w:t>5</w:t>
                            </w:r>
                            <w:r w:rsidRPr="001871AC">
                              <w:rPr>
                                <w:rFonts w:cs="Arial"/>
                              </w:rPr>
                              <w:t xml:space="preserve">), </w:t>
                            </w:r>
                            <w:r w:rsidR="001E0781">
                              <w:rPr>
                                <w:rFonts w:cs="Arial"/>
                              </w:rPr>
                              <w:t>which</w:t>
                            </w:r>
                            <w:r w:rsidRPr="001871AC">
                              <w:rPr>
                                <w:rFonts w:cs="Arial"/>
                              </w:rPr>
                              <w:t xml:space="preserve"> will be identical to the </w:t>
                            </w:r>
                            <w:r w:rsidR="00596C4B">
                              <w:rPr>
                                <w:rFonts w:cs="Arial"/>
                              </w:rPr>
                              <w:t>3</w:t>
                            </w:r>
                            <w:r w:rsidR="00596C4B" w:rsidRPr="00596C4B">
                              <w:rPr>
                                <w:rFonts w:cs="Arial"/>
                                <w:vertAlign w:val="superscript"/>
                              </w:rPr>
                              <w:t>rd</w:t>
                            </w:r>
                            <w:r w:rsidR="00596C4B">
                              <w:rPr>
                                <w:rFonts w:cs="Arial"/>
                              </w:rPr>
                              <w:t xml:space="preserve"> </w:t>
                            </w:r>
                            <w:r w:rsidRPr="001871AC">
                              <w:rPr>
                                <w:rFonts w:cs="Arial"/>
                              </w:rPr>
                              <w:t>appointment, with the exception that prior to the Day 42 and Day 84 visits your child will be required to take their allocated treatment at</w:t>
                            </w:r>
                            <w:r w:rsidR="00062EF1">
                              <w:rPr>
                                <w:rFonts w:cs="Arial"/>
                              </w:rPr>
                              <w:t xml:space="preserve"> home before testing commences.</w:t>
                            </w:r>
                            <w:r w:rsidRPr="001871AC">
                              <w:rPr>
                                <w:rFonts w:cs="Arial"/>
                              </w:rPr>
                              <w:t xml:space="preserve"> On day 42 you will also receive a further supply of study treatment for your child to take between days 43 and 84 (2 x gummies in the morning with food). Please see figure 2 for a timeline of study visits.</w:t>
                            </w:r>
                          </w:p>
                          <w:p w14:paraId="3A083362" w14:textId="77777777" w:rsidR="001871AC" w:rsidRPr="001871AC" w:rsidRDefault="00C62540" w:rsidP="00C62540">
                            <w:pPr>
                              <w:spacing w:line="276" w:lineRule="auto"/>
                              <w:jc w:val="center"/>
                              <w:rPr>
                                <w:rFonts w:cs="Arial"/>
                              </w:rPr>
                            </w:pPr>
                            <w:r>
                              <w:rPr>
                                <w:rFonts w:cs="Arial"/>
                                <w:noProof/>
                                <w:lang w:eastAsia="en-GB"/>
                              </w:rPr>
                              <w:drawing>
                                <wp:inline distT="0" distB="0" distL="0" distR="0" wp14:anchorId="7565E546" wp14:editId="6119B107">
                                  <wp:extent cx="5470607" cy="2424716"/>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Timeline of study visits (Covid Amends).jpg"/>
                                          <pic:cNvPicPr/>
                                        </pic:nvPicPr>
                                        <pic:blipFill rotWithShape="1">
                                          <a:blip r:embed="rId16">
                                            <a:extLst>
                                              <a:ext uri="{28A0092B-C50C-407E-A947-70E740481C1C}">
                                                <a14:useLocalDpi xmlns:a14="http://schemas.microsoft.com/office/drawing/2010/main" val="0"/>
                                              </a:ext>
                                            </a:extLst>
                                          </a:blip>
                                          <a:srcRect l="5251" t="27177" r="13517" b="8816"/>
                                          <a:stretch/>
                                        </pic:blipFill>
                                        <pic:spPr bwMode="auto">
                                          <a:xfrm>
                                            <a:off x="0" y="0"/>
                                            <a:ext cx="5493020" cy="2434650"/>
                                          </a:xfrm>
                                          <a:prstGeom prst="rect">
                                            <a:avLst/>
                                          </a:prstGeom>
                                          <a:ln>
                                            <a:noFill/>
                                          </a:ln>
                                          <a:extLst>
                                            <a:ext uri="{53640926-AAD7-44D8-BBD7-CCE9431645EC}">
                                              <a14:shadowObscured xmlns:a14="http://schemas.microsoft.com/office/drawing/2010/main"/>
                                            </a:ext>
                                          </a:extLst>
                                        </pic:spPr>
                                      </pic:pic>
                                    </a:graphicData>
                                  </a:graphic>
                                </wp:inline>
                              </w:drawing>
                            </w:r>
                          </w:p>
                          <w:p w14:paraId="51796C04" w14:textId="34C88596" w:rsidR="00A93061" w:rsidRDefault="001871AC" w:rsidP="00A93061">
                            <w:pPr>
                              <w:spacing w:line="276" w:lineRule="auto"/>
                              <w:ind w:right="-52"/>
                              <w:rPr>
                                <w:rFonts w:cstheme="minorHAnsi"/>
                              </w:rPr>
                            </w:pPr>
                            <w:r w:rsidRPr="001871AC">
                              <w:rPr>
                                <w:rFonts w:cs="Arial"/>
                              </w:rPr>
                              <w:t xml:space="preserve">Figure 2: Timeline of </w:t>
                            </w:r>
                            <w:r w:rsidR="00596C4B">
                              <w:rPr>
                                <w:rFonts w:cs="Arial"/>
                              </w:rPr>
                              <w:t>testing</w:t>
                            </w:r>
                            <w:r w:rsidRPr="001871AC">
                              <w:rPr>
                                <w:rFonts w:cs="Arial"/>
                              </w:rPr>
                              <w:t xml:space="preserve"> visits</w:t>
                            </w:r>
                            <w:r w:rsidR="00A93061">
                              <w:rPr>
                                <w:rFonts w:cs="Arial"/>
                              </w:rPr>
                              <w:t>:</w:t>
                            </w:r>
                            <w:r w:rsidR="00A93061" w:rsidRPr="00A93061">
                              <w:rPr>
                                <w:rFonts w:cs="Arial"/>
                                <w:color w:val="FF0000"/>
                                <w:lang w:eastAsia="en-GB"/>
                              </w:rPr>
                              <w:t xml:space="preserve"> </w:t>
                            </w:r>
                            <w:r w:rsidR="00A93061" w:rsidRPr="00401E66">
                              <w:rPr>
                                <w:rFonts w:cs="Arial"/>
                                <w:color w:val="FF0000"/>
                                <w:lang w:eastAsia="en-GB"/>
                              </w:rPr>
                              <w:t xml:space="preserve">Note timings given here </w:t>
                            </w:r>
                            <w:r w:rsidR="00A93061">
                              <w:rPr>
                                <w:rFonts w:cs="Arial"/>
                                <w:color w:val="FF0000"/>
                                <w:lang w:eastAsia="en-GB"/>
                              </w:rPr>
                              <w:t xml:space="preserve">and in the text </w:t>
                            </w:r>
                            <w:r w:rsidR="00A93061" w:rsidRPr="00401E66">
                              <w:rPr>
                                <w:rFonts w:cs="Arial"/>
                                <w:color w:val="FF0000"/>
                                <w:lang w:eastAsia="en-GB"/>
                              </w:rPr>
                              <w:t xml:space="preserve">are approximates for illustrative purposes and may </w:t>
                            </w:r>
                            <w:r w:rsidR="00A93061">
                              <w:rPr>
                                <w:rFonts w:cs="Arial"/>
                                <w:color w:val="FF0000"/>
                                <w:lang w:eastAsia="en-GB"/>
                              </w:rPr>
                              <w:t>be subject to change due to implementation of COVID-19 safety measures and unexpected delays.</w:t>
                            </w:r>
                          </w:p>
                          <w:p w14:paraId="367FE5BB" w14:textId="415E15DC" w:rsidR="001871AC" w:rsidRPr="00A93061" w:rsidRDefault="001871AC" w:rsidP="00A93061">
                            <w:pPr>
                              <w:spacing w:line="276" w:lineRule="auto"/>
                              <w:ind w:right="-52"/>
                              <w:rPr>
                                <w:rFonts w:cstheme="minorHAnsi"/>
                              </w:rPr>
                            </w:pPr>
                            <w:r w:rsidRPr="001871AC">
                              <w:rPr>
                                <w:rFonts w:cs="Arial"/>
                              </w:rPr>
                              <w:t xml:space="preserve">After your child’s final testing session, you and your child will be </w:t>
                            </w:r>
                            <w:proofErr w:type="gramStart"/>
                            <w:r w:rsidRPr="001871AC">
                              <w:rPr>
                                <w:rFonts w:cs="Arial"/>
                              </w:rPr>
                              <w:t>debriefed</w:t>
                            </w:r>
                            <w:proofErr w:type="gramEnd"/>
                            <w:r w:rsidRPr="001871AC">
                              <w:rPr>
                                <w:rFonts w:cs="Arial"/>
                              </w:rPr>
                              <w:t xml:space="preserve"> and your child will receive £140 in vouchers for their time in a sealed envelope (participants opting in to the sleep monitoring element of the study will receive an additional £40 in vouchers). Should your child not go on to complete the study in its entirety, they will receive a proportion of the vouchers as recompense for their time.</w:t>
                            </w:r>
                          </w:p>
                          <w:p w14:paraId="1AC7770B" w14:textId="77777777" w:rsidR="006815CE" w:rsidRPr="006815CE" w:rsidRDefault="006815CE" w:rsidP="006815CE">
                            <w:pPr>
                              <w:jc w:val="both"/>
                              <w:rPr>
                                <w:sz w:val="24"/>
                                <w:szCs w:val="24"/>
                              </w:rPr>
                            </w:pPr>
                          </w:p>
                          <w:p w14:paraId="712EB450" w14:textId="77777777" w:rsidR="006815CE" w:rsidRPr="00B075A9" w:rsidRDefault="006815CE" w:rsidP="006815CE">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AFAEB" id="Text Box 9" o:spid="_x0000_s1032" type="#_x0000_t202" style="position:absolute;left:0;text-align:left;margin-left:0;margin-top:8.35pt;width:463.25pt;height:573.15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" fillcolor="window" strokeweight=".5pt">
                <v:textbox>
                  <w:txbxContent>
                    <w:p w14:paraId="0CCD4622" w14:textId="6C4FABB4" w:rsidR="006815CE" w:rsidRDefault="006815CE" w:rsidP="006815CE">
                      <w:pPr>
                        <w:spacing w:line="240" w:lineRule="auto"/>
                        <w:jc w:val="both"/>
                        <w:rPr>
                          <w:rFonts w:cs="Arial"/>
                        </w:rPr>
                      </w:pPr>
                      <w:r w:rsidRPr="001871AC">
                        <w:rPr>
                          <w:rFonts w:cs="Arial"/>
                        </w:rPr>
                        <w:t xml:space="preserve">During the breaks, your child is permitted to </w:t>
                      </w:r>
                      <w:r w:rsidRPr="008A7D77">
                        <w:rPr>
                          <w:rFonts w:cs="Arial"/>
                        </w:rPr>
                        <w:t xml:space="preserve">watch </w:t>
                      </w:r>
                      <w:r w:rsidRPr="005C67EE">
                        <w:rPr>
                          <w:rFonts w:cs="Arial"/>
                        </w:rPr>
                        <w:t>TV (</w:t>
                      </w:r>
                      <w:r w:rsidR="00596C4B" w:rsidRPr="005C67EE">
                        <w:rPr>
                          <w:rFonts w:cs="Arial"/>
                        </w:rPr>
                        <w:t xml:space="preserve">on </w:t>
                      </w:r>
                      <w:r w:rsidRPr="005C67EE">
                        <w:rPr>
                          <w:rFonts w:cs="Arial"/>
                        </w:rPr>
                        <w:t xml:space="preserve">their own device with headphones) </w:t>
                      </w:r>
                      <w:r w:rsidRPr="008A7D77">
                        <w:rPr>
                          <w:rFonts w:cs="Arial"/>
                        </w:rPr>
                        <w:t xml:space="preserve">or </w:t>
                      </w:r>
                      <w:r w:rsidRPr="001871AC">
                        <w:rPr>
                          <w:rFonts w:cs="Arial"/>
                        </w:rPr>
                        <w:t>read a book</w:t>
                      </w:r>
                      <w:r w:rsidR="00062EF1">
                        <w:rPr>
                          <w:rFonts w:cs="Arial"/>
                        </w:rPr>
                        <w:t xml:space="preserve"> </w:t>
                      </w:r>
                      <w:r w:rsidR="00062EF1" w:rsidRPr="005C67EE">
                        <w:rPr>
                          <w:rFonts w:cs="Arial"/>
                        </w:rPr>
                        <w:t>or magazine</w:t>
                      </w:r>
                      <w:r w:rsidRPr="005C67EE">
                        <w:rPr>
                          <w:rFonts w:cs="Arial"/>
                        </w:rPr>
                        <w:t xml:space="preserve"> </w:t>
                      </w:r>
                      <w:r w:rsidRPr="001871AC">
                        <w:rPr>
                          <w:rFonts w:cs="Arial"/>
                        </w:rPr>
                        <w:t xml:space="preserve">but is not permitted to play on computer/video games. </w:t>
                      </w:r>
                      <w:r w:rsidR="008A7D77">
                        <w:rPr>
                          <w:rFonts w:cs="Arial"/>
                        </w:rPr>
                        <w:t xml:space="preserve">Note all electronic devices brought into the research centre are the child’s responsibility. </w:t>
                      </w:r>
                      <w:r w:rsidR="00925078">
                        <w:rPr>
                          <w:rFonts w:cs="Arial"/>
                        </w:rPr>
                        <w:t xml:space="preserve">The research team will not be monitoring what websites the children visit so </w:t>
                      </w:r>
                      <w:r w:rsidR="006853D8">
                        <w:rPr>
                          <w:rFonts w:cs="Arial"/>
                        </w:rPr>
                        <w:t xml:space="preserve">it is your responsibility to set up parental controls. </w:t>
                      </w:r>
                      <w:r w:rsidRPr="001871AC">
                        <w:rPr>
                          <w:rFonts w:cs="Arial"/>
                        </w:rPr>
                        <w:t xml:space="preserve">Physical activity also should be kept to a minimum. </w:t>
                      </w:r>
                      <w:r w:rsidR="0085244D" w:rsidRPr="00625B9C">
                        <w:rPr>
                          <w:rFonts w:cs="Arial"/>
                        </w:rPr>
                        <w:t xml:space="preserve">Due to COVID-19 we need to control the flow of people in the lab and, therefore, need to know in advance how many parents intend to stay in the research centre during the testing visit so please let us know. It is not compulsory to stay in the centre but if you decide not </w:t>
                      </w:r>
                      <w:r w:rsidR="0038044F" w:rsidRPr="00625B9C">
                        <w:rPr>
                          <w:rFonts w:cs="Arial"/>
                        </w:rPr>
                        <w:t>to,</w:t>
                      </w:r>
                      <w:r w:rsidR="00062EF1" w:rsidRPr="00625B9C">
                        <w:rPr>
                          <w:rFonts w:cs="Arial"/>
                        </w:rPr>
                        <w:t xml:space="preserve"> we ask that you </w:t>
                      </w:r>
                      <w:r w:rsidR="008A7D77" w:rsidRPr="00625B9C">
                        <w:rPr>
                          <w:rFonts w:cs="Arial"/>
                        </w:rPr>
                        <w:t xml:space="preserve">remain in the nearby area </w:t>
                      </w:r>
                      <w:r w:rsidR="0085244D" w:rsidRPr="00625B9C">
                        <w:rPr>
                          <w:rFonts w:cs="Arial"/>
                        </w:rPr>
                        <w:t xml:space="preserve">(town) </w:t>
                      </w:r>
                      <w:r w:rsidR="008A7D77" w:rsidRPr="00625B9C">
                        <w:rPr>
                          <w:rFonts w:cs="Arial"/>
                        </w:rPr>
                        <w:t xml:space="preserve">and </w:t>
                      </w:r>
                      <w:r w:rsidR="00062EF1" w:rsidRPr="00625B9C">
                        <w:rPr>
                          <w:rFonts w:cs="Arial"/>
                        </w:rPr>
                        <w:t>provide contact information for yourself should we need to reach you.</w:t>
                      </w:r>
                      <w:r w:rsidR="00062EF1" w:rsidRPr="005C67EE">
                        <w:rPr>
                          <w:rFonts w:cs="Arial"/>
                        </w:rPr>
                        <w:t xml:space="preserve"> </w:t>
                      </w:r>
                      <w:r w:rsidRPr="005C67EE">
                        <w:rPr>
                          <w:rFonts w:cs="Arial"/>
                        </w:rPr>
                        <w:t>Once all assessments are completed</w:t>
                      </w:r>
                      <w:r w:rsidR="00062EF1" w:rsidRPr="005C67EE">
                        <w:rPr>
                          <w:rFonts w:cs="Arial"/>
                        </w:rPr>
                        <w:t>,</w:t>
                      </w:r>
                      <w:r w:rsidRPr="005C67EE">
                        <w:rPr>
                          <w:rFonts w:cs="Arial"/>
                        </w:rPr>
                        <w:t xml:space="preserve"> you will </w:t>
                      </w:r>
                      <w:r w:rsidR="00062EF1" w:rsidRPr="005C67EE">
                        <w:rPr>
                          <w:rFonts w:cs="Arial"/>
                        </w:rPr>
                        <w:t xml:space="preserve">return to collect your child and will </w:t>
                      </w:r>
                      <w:r w:rsidRPr="001871AC">
                        <w:rPr>
                          <w:rFonts w:cs="Arial"/>
                        </w:rPr>
                        <w:t xml:space="preserve">be provided with the treatment your child will be required to take for the next 42 days (6 weeks) (either active treatment or a matched placebo – 2 x gummies in the morning with food).  Forty-two and </w:t>
                      </w:r>
                      <w:r w:rsidR="008B4363">
                        <w:rPr>
                          <w:rFonts w:cs="Arial"/>
                        </w:rPr>
                        <w:t>eighty-four</w:t>
                      </w:r>
                      <w:r w:rsidR="008B4363" w:rsidRPr="001871AC">
                        <w:rPr>
                          <w:rFonts w:cs="Arial"/>
                        </w:rPr>
                        <w:t xml:space="preserve"> </w:t>
                      </w:r>
                      <w:r w:rsidRPr="001871AC">
                        <w:rPr>
                          <w:rFonts w:cs="Arial"/>
                        </w:rPr>
                        <w:t>days later you and your child will return to the lab for two furt</w:t>
                      </w:r>
                      <w:r w:rsidR="00596C4B">
                        <w:rPr>
                          <w:rFonts w:cs="Arial"/>
                        </w:rPr>
                        <w:t>her appointments (appointments 4</w:t>
                      </w:r>
                      <w:r w:rsidRPr="001871AC">
                        <w:rPr>
                          <w:rFonts w:cs="Arial"/>
                        </w:rPr>
                        <w:t xml:space="preserve"> and </w:t>
                      </w:r>
                      <w:r w:rsidR="00596C4B">
                        <w:rPr>
                          <w:rFonts w:cs="Arial"/>
                        </w:rPr>
                        <w:t>5</w:t>
                      </w:r>
                      <w:r w:rsidRPr="001871AC">
                        <w:rPr>
                          <w:rFonts w:cs="Arial"/>
                        </w:rPr>
                        <w:t xml:space="preserve">), </w:t>
                      </w:r>
                      <w:r w:rsidR="001E0781">
                        <w:rPr>
                          <w:rFonts w:cs="Arial"/>
                        </w:rPr>
                        <w:t>which</w:t>
                      </w:r>
                      <w:r w:rsidRPr="001871AC">
                        <w:rPr>
                          <w:rFonts w:cs="Arial"/>
                        </w:rPr>
                        <w:t xml:space="preserve"> will be identical to the </w:t>
                      </w:r>
                      <w:r w:rsidR="00596C4B">
                        <w:rPr>
                          <w:rFonts w:cs="Arial"/>
                        </w:rPr>
                        <w:t>3</w:t>
                      </w:r>
                      <w:r w:rsidR="00596C4B" w:rsidRPr="00596C4B">
                        <w:rPr>
                          <w:rFonts w:cs="Arial"/>
                          <w:vertAlign w:val="superscript"/>
                        </w:rPr>
                        <w:t>rd</w:t>
                      </w:r>
                      <w:r w:rsidR="00596C4B">
                        <w:rPr>
                          <w:rFonts w:cs="Arial"/>
                        </w:rPr>
                        <w:t xml:space="preserve"> </w:t>
                      </w:r>
                      <w:r w:rsidRPr="001871AC">
                        <w:rPr>
                          <w:rFonts w:cs="Arial"/>
                        </w:rPr>
                        <w:t>appointment, with the exception that prior to the Day 42 and Day 84 visits your child will be required to take their allocated treatment at</w:t>
                      </w:r>
                      <w:r w:rsidR="00062EF1">
                        <w:rPr>
                          <w:rFonts w:cs="Arial"/>
                        </w:rPr>
                        <w:t xml:space="preserve"> home before testing commences.</w:t>
                      </w:r>
                      <w:r w:rsidRPr="001871AC">
                        <w:rPr>
                          <w:rFonts w:cs="Arial"/>
                        </w:rPr>
                        <w:t xml:space="preserve"> On day 42 you will also receive a further supply of study treatment for your child to take between days 43 and 84 (2 x gummies in the morning with food). Please see figure 2 for a timeline of study visits.</w:t>
                      </w:r>
                    </w:p>
                    <w:p w14:paraId="3A083362" w14:textId="77777777" w:rsidR="001871AC" w:rsidRPr="001871AC" w:rsidRDefault="00C62540" w:rsidP="00C62540">
                      <w:pPr>
                        <w:spacing w:line="276" w:lineRule="auto"/>
                        <w:jc w:val="center"/>
                        <w:rPr>
                          <w:rFonts w:cs="Arial"/>
                        </w:rPr>
                      </w:pPr>
                      <w:r>
                        <w:rPr>
                          <w:rFonts w:cs="Arial"/>
                          <w:noProof/>
                          <w:lang w:eastAsia="en-GB"/>
                        </w:rPr>
                        <w:drawing>
                          <wp:inline distT="0" distB="0" distL="0" distR="0" wp14:anchorId="7565E546" wp14:editId="6119B107">
                            <wp:extent cx="5470607" cy="2424716"/>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Timeline of study visits (Covid Amends).jpg"/>
                                    <pic:cNvPicPr/>
                                  </pic:nvPicPr>
                                  <pic:blipFill rotWithShape="1">
                                    <a:blip r:embed="rId17">
                                      <a:extLst>
                                        <a:ext uri="{28A0092B-C50C-407E-A947-70E740481C1C}">
                                          <a14:useLocalDpi xmlns:a14="http://schemas.microsoft.com/office/drawing/2010/main" val="0"/>
                                        </a:ext>
                                      </a:extLst>
                                    </a:blip>
                                    <a:srcRect l="5251" t="27177" r="13517" b="8816"/>
                                    <a:stretch/>
                                  </pic:blipFill>
                                  <pic:spPr bwMode="auto">
                                    <a:xfrm>
                                      <a:off x="0" y="0"/>
                                      <a:ext cx="5493020" cy="2434650"/>
                                    </a:xfrm>
                                    <a:prstGeom prst="rect">
                                      <a:avLst/>
                                    </a:prstGeom>
                                    <a:ln>
                                      <a:noFill/>
                                    </a:ln>
                                    <a:extLst>
                                      <a:ext uri="{53640926-AAD7-44D8-BBD7-CCE9431645EC}">
                                        <a14:shadowObscured xmlns:a14="http://schemas.microsoft.com/office/drawing/2010/main"/>
                                      </a:ext>
                                    </a:extLst>
                                  </pic:spPr>
                                </pic:pic>
                              </a:graphicData>
                            </a:graphic>
                          </wp:inline>
                        </w:drawing>
                      </w:r>
                    </w:p>
                    <w:p w14:paraId="51796C04" w14:textId="34C88596" w:rsidR="00A93061" w:rsidRDefault="001871AC" w:rsidP="00A93061">
                      <w:pPr>
                        <w:spacing w:line="276" w:lineRule="auto"/>
                        <w:ind w:right="-52"/>
                        <w:rPr>
                          <w:rFonts w:cstheme="minorHAnsi"/>
                        </w:rPr>
                      </w:pPr>
                      <w:r w:rsidRPr="001871AC">
                        <w:rPr>
                          <w:rFonts w:cs="Arial"/>
                        </w:rPr>
                        <w:t xml:space="preserve">Figure 2: Timeline of </w:t>
                      </w:r>
                      <w:r w:rsidR="00596C4B">
                        <w:rPr>
                          <w:rFonts w:cs="Arial"/>
                        </w:rPr>
                        <w:t>testing</w:t>
                      </w:r>
                      <w:r w:rsidRPr="001871AC">
                        <w:rPr>
                          <w:rFonts w:cs="Arial"/>
                        </w:rPr>
                        <w:t xml:space="preserve"> visits</w:t>
                      </w:r>
                      <w:r w:rsidR="00A93061">
                        <w:rPr>
                          <w:rFonts w:cs="Arial"/>
                        </w:rPr>
                        <w:t>:</w:t>
                      </w:r>
                      <w:r w:rsidR="00A93061" w:rsidRPr="00A93061">
                        <w:rPr>
                          <w:rFonts w:cs="Arial"/>
                          <w:color w:val="FF0000"/>
                          <w:lang w:eastAsia="en-GB"/>
                        </w:rPr>
                        <w:t xml:space="preserve"> </w:t>
                      </w:r>
                      <w:r w:rsidR="00A93061" w:rsidRPr="00401E66">
                        <w:rPr>
                          <w:rFonts w:cs="Arial"/>
                          <w:color w:val="FF0000"/>
                          <w:lang w:eastAsia="en-GB"/>
                        </w:rPr>
                        <w:t xml:space="preserve">Note timings given here </w:t>
                      </w:r>
                      <w:r w:rsidR="00A93061">
                        <w:rPr>
                          <w:rFonts w:cs="Arial"/>
                          <w:color w:val="FF0000"/>
                          <w:lang w:eastAsia="en-GB"/>
                        </w:rPr>
                        <w:t xml:space="preserve">and in the text </w:t>
                      </w:r>
                      <w:r w:rsidR="00A93061" w:rsidRPr="00401E66">
                        <w:rPr>
                          <w:rFonts w:cs="Arial"/>
                          <w:color w:val="FF0000"/>
                          <w:lang w:eastAsia="en-GB"/>
                        </w:rPr>
                        <w:t xml:space="preserve">are approximates for illustrative purposes and may </w:t>
                      </w:r>
                      <w:r w:rsidR="00A93061">
                        <w:rPr>
                          <w:rFonts w:cs="Arial"/>
                          <w:color w:val="FF0000"/>
                          <w:lang w:eastAsia="en-GB"/>
                        </w:rPr>
                        <w:t>be subject to change due to implementation of COVID-19 safety measures and unexpected delays.</w:t>
                      </w:r>
                    </w:p>
                    <w:p w14:paraId="367FE5BB" w14:textId="415E15DC" w:rsidR="001871AC" w:rsidRPr="00A93061" w:rsidRDefault="001871AC" w:rsidP="00A93061">
                      <w:pPr>
                        <w:spacing w:line="276" w:lineRule="auto"/>
                        <w:ind w:right="-52"/>
                        <w:rPr>
                          <w:rFonts w:cstheme="minorHAnsi"/>
                        </w:rPr>
                      </w:pPr>
                      <w:r w:rsidRPr="001871AC">
                        <w:rPr>
                          <w:rFonts w:cs="Arial"/>
                        </w:rPr>
                        <w:t xml:space="preserve">After your child’s final testing session, you and your child will be </w:t>
                      </w:r>
                      <w:proofErr w:type="gramStart"/>
                      <w:r w:rsidRPr="001871AC">
                        <w:rPr>
                          <w:rFonts w:cs="Arial"/>
                        </w:rPr>
                        <w:t>debriefed</w:t>
                      </w:r>
                      <w:proofErr w:type="gramEnd"/>
                      <w:r w:rsidRPr="001871AC">
                        <w:rPr>
                          <w:rFonts w:cs="Arial"/>
                        </w:rPr>
                        <w:t xml:space="preserve"> and your child will receive £140 in vouchers for their time in a sealed envelope (participants opting in to the sleep monitoring element of the study will receive an additional £40 in vouchers). Should your child not go on to complete the study in its entirety, they will receive a proportion of the vouchers as recompense for their time.</w:t>
                      </w:r>
                    </w:p>
                    <w:p w14:paraId="1AC7770B" w14:textId="77777777" w:rsidR="006815CE" w:rsidRPr="006815CE" w:rsidRDefault="006815CE" w:rsidP="006815CE">
                      <w:pPr>
                        <w:jc w:val="both"/>
                        <w:rPr>
                          <w:sz w:val="24"/>
                          <w:szCs w:val="24"/>
                        </w:rPr>
                      </w:pPr>
                    </w:p>
                    <w:p w14:paraId="712EB450" w14:textId="77777777" w:rsidR="006815CE" w:rsidRPr="00B075A9" w:rsidRDefault="006815CE" w:rsidP="006815CE">
                      <w:pPr>
                        <w:jc w:val="both"/>
                      </w:pPr>
                    </w:p>
                  </w:txbxContent>
                </v:textbox>
                <w10:wrap anchorx="margin"/>
              </v:shape>
            </w:pict>
          </mc:Fallback>
        </mc:AlternateContent>
      </w:r>
    </w:p>
    <w:p w14:paraId="27C860AB" w14:textId="77777777" w:rsidR="006815CE" w:rsidRDefault="006815CE" w:rsidP="006815CE">
      <w:pPr>
        <w:jc w:val="both"/>
        <w:rPr>
          <w:rFonts w:ascii="Arial" w:hAnsi="Arial" w:cs="Arial"/>
        </w:rPr>
      </w:pPr>
    </w:p>
    <w:p w14:paraId="4D31407C" w14:textId="77777777" w:rsidR="006815CE" w:rsidRDefault="006815CE" w:rsidP="006815CE">
      <w:pPr>
        <w:jc w:val="both"/>
        <w:rPr>
          <w:rFonts w:ascii="Arial" w:hAnsi="Arial" w:cs="Arial"/>
        </w:rPr>
      </w:pPr>
    </w:p>
    <w:p w14:paraId="7583B002" w14:textId="77777777" w:rsidR="006815CE" w:rsidRDefault="006815CE" w:rsidP="006815CE">
      <w:pPr>
        <w:jc w:val="both"/>
        <w:rPr>
          <w:rFonts w:ascii="Arial" w:hAnsi="Arial" w:cs="Arial"/>
        </w:rPr>
      </w:pPr>
    </w:p>
    <w:p w14:paraId="58042A32" w14:textId="77777777" w:rsidR="006815CE" w:rsidRDefault="006815CE" w:rsidP="006815CE">
      <w:pPr>
        <w:jc w:val="both"/>
        <w:rPr>
          <w:rFonts w:ascii="Arial" w:hAnsi="Arial" w:cs="Arial"/>
        </w:rPr>
      </w:pPr>
    </w:p>
    <w:p w14:paraId="32D3A88A" w14:textId="77777777" w:rsidR="006815CE" w:rsidRDefault="006815CE" w:rsidP="006815CE">
      <w:pPr>
        <w:jc w:val="both"/>
        <w:rPr>
          <w:rFonts w:ascii="Arial" w:hAnsi="Arial" w:cs="Arial"/>
        </w:rPr>
      </w:pPr>
    </w:p>
    <w:p w14:paraId="7CF590F1" w14:textId="77777777" w:rsidR="006815CE" w:rsidRDefault="006815CE" w:rsidP="006815CE">
      <w:pPr>
        <w:jc w:val="both"/>
        <w:rPr>
          <w:rFonts w:ascii="Arial" w:hAnsi="Arial" w:cs="Arial"/>
        </w:rPr>
      </w:pPr>
    </w:p>
    <w:p w14:paraId="73C67372" w14:textId="77777777" w:rsidR="006815CE" w:rsidRDefault="006815CE" w:rsidP="006815CE">
      <w:pPr>
        <w:jc w:val="both"/>
        <w:rPr>
          <w:rFonts w:ascii="Arial" w:hAnsi="Arial" w:cs="Arial"/>
        </w:rPr>
      </w:pPr>
    </w:p>
    <w:p w14:paraId="1F47CD09" w14:textId="77777777" w:rsidR="006815CE" w:rsidRDefault="006815CE" w:rsidP="006815CE">
      <w:pPr>
        <w:jc w:val="both"/>
        <w:rPr>
          <w:rFonts w:ascii="Arial" w:hAnsi="Arial" w:cs="Arial"/>
        </w:rPr>
      </w:pPr>
    </w:p>
    <w:p w14:paraId="2091860C" w14:textId="77777777" w:rsidR="006815CE" w:rsidRDefault="006815CE" w:rsidP="006815CE">
      <w:pPr>
        <w:jc w:val="both"/>
        <w:rPr>
          <w:rFonts w:ascii="Arial" w:hAnsi="Arial" w:cs="Arial"/>
        </w:rPr>
      </w:pPr>
    </w:p>
    <w:p w14:paraId="09D0418B" w14:textId="77777777" w:rsidR="006815CE" w:rsidRDefault="006815CE" w:rsidP="006815CE">
      <w:pPr>
        <w:jc w:val="both"/>
        <w:rPr>
          <w:rFonts w:ascii="Arial" w:hAnsi="Arial" w:cs="Arial"/>
        </w:rPr>
      </w:pPr>
    </w:p>
    <w:p w14:paraId="156F3A67" w14:textId="77777777" w:rsidR="006815CE" w:rsidRDefault="006815CE" w:rsidP="006815CE">
      <w:pPr>
        <w:jc w:val="both"/>
        <w:rPr>
          <w:rFonts w:ascii="Arial" w:hAnsi="Arial" w:cs="Arial"/>
        </w:rPr>
      </w:pPr>
    </w:p>
    <w:p w14:paraId="67205124" w14:textId="77777777" w:rsidR="006815CE" w:rsidRDefault="006815CE" w:rsidP="006815CE">
      <w:pPr>
        <w:jc w:val="both"/>
        <w:rPr>
          <w:rFonts w:ascii="Arial" w:hAnsi="Arial" w:cs="Arial"/>
        </w:rPr>
      </w:pPr>
    </w:p>
    <w:p w14:paraId="5DD5B61B" w14:textId="77777777" w:rsidR="006815CE" w:rsidRDefault="006815CE" w:rsidP="006815CE">
      <w:pPr>
        <w:jc w:val="both"/>
        <w:rPr>
          <w:rFonts w:ascii="Arial" w:hAnsi="Arial" w:cs="Arial"/>
        </w:rPr>
      </w:pPr>
    </w:p>
    <w:p w14:paraId="6AB81674" w14:textId="77777777" w:rsidR="006815CE" w:rsidRDefault="006815CE" w:rsidP="006815CE">
      <w:pPr>
        <w:jc w:val="both"/>
        <w:rPr>
          <w:rFonts w:ascii="Arial" w:hAnsi="Arial" w:cs="Arial"/>
        </w:rPr>
      </w:pPr>
    </w:p>
    <w:p w14:paraId="33424884" w14:textId="77777777" w:rsidR="006815CE" w:rsidRDefault="006815CE" w:rsidP="006815CE">
      <w:pPr>
        <w:jc w:val="both"/>
        <w:rPr>
          <w:rFonts w:ascii="Arial" w:hAnsi="Arial" w:cs="Arial"/>
        </w:rPr>
      </w:pPr>
    </w:p>
    <w:p w14:paraId="10E4CAC5" w14:textId="77777777" w:rsidR="006815CE" w:rsidRDefault="006815CE" w:rsidP="006815CE">
      <w:pPr>
        <w:jc w:val="both"/>
        <w:rPr>
          <w:rFonts w:ascii="Arial" w:hAnsi="Arial" w:cs="Arial"/>
        </w:rPr>
      </w:pPr>
    </w:p>
    <w:p w14:paraId="3443A0BD" w14:textId="77777777" w:rsidR="006815CE" w:rsidRDefault="006815CE" w:rsidP="006815CE">
      <w:pPr>
        <w:jc w:val="both"/>
        <w:rPr>
          <w:rFonts w:ascii="Arial" w:hAnsi="Arial" w:cs="Arial"/>
        </w:rPr>
      </w:pPr>
    </w:p>
    <w:p w14:paraId="217A3CD7" w14:textId="77777777" w:rsidR="001B0D3D" w:rsidRDefault="001B0D3D"/>
    <w:p w14:paraId="697CD733" w14:textId="77777777" w:rsidR="006815CE" w:rsidRDefault="006815CE"/>
    <w:p w14:paraId="7558AA39" w14:textId="77777777" w:rsidR="006815CE" w:rsidRDefault="006815CE"/>
    <w:p w14:paraId="65873FB8" w14:textId="77777777" w:rsidR="006815CE" w:rsidRDefault="006815CE"/>
    <w:p w14:paraId="10A46F28" w14:textId="77777777" w:rsidR="006815CE" w:rsidRDefault="006815CE"/>
    <w:p w14:paraId="0F4907EF" w14:textId="77777777" w:rsidR="006815CE" w:rsidRDefault="006815CE"/>
    <w:p w14:paraId="7FC20A5A" w14:textId="77777777" w:rsidR="006815CE" w:rsidRDefault="006815CE"/>
    <w:p w14:paraId="5214172E" w14:textId="77777777" w:rsidR="006815CE" w:rsidRDefault="006815CE"/>
    <w:p w14:paraId="5D2CBF2C" w14:textId="77777777" w:rsidR="006853D8" w:rsidRDefault="006853D8" w:rsidP="001871AC">
      <w:pPr>
        <w:pStyle w:val="Title"/>
        <w:jc w:val="both"/>
        <w:rPr>
          <w:rFonts w:asciiTheme="majorHAnsi" w:hAnsiTheme="majorHAnsi" w:cs="Arial"/>
          <w:sz w:val="22"/>
          <w:szCs w:val="22"/>
          <w:u w:val="single"/>
        </w:rPr>
      </w:pPr>
    </w:p>
    <w:p w14:paraId="78914906" w14:textId="77777777" w:rsidR="00C223F7" w:rsidRDefault="00C223F7" w:rsidP="001871AC">
      <w:pPr>
        <w:pStyle w:val="Title"/>
        <w:jc w:val="both"/>
        <w:rPr>
          <w:rFonts w:asciiTheme="majorHAnsi" w:hAnsiTheme="majorHAnsi" w:cs="Arial"/>
          <w:sz w:val="22"/>
          <w:szCs w:val="22"/>
          <w:u w:val="single"/>
        </w:rPr>
      </w:pPr>
    </w:p>
    <w:p w14:paraId="67CA1C8C" w14:textId="3993DCFB" w:rsidR="001871AC" w:rsidRPr="001871AC" w:rsidRDefault="001871AC" w:rsidP="001871AC">
      <w:pPr>
        <w:pStyle w:val="Title"/>
        <w:jc w:val="both"/>
        <w:rPr>
          <w:rFonts w:asciiTheme="majorHAnsi" w:hAnsiTheme="majorHAnsi" w:cs="Arial"/>
          <w:sz w:val="22"/>
          <w:szCs w:val="22"/>
          <w:u w:val="single"/>
        </w:rPr>
      </w:pPr>
      <w:r w:rsidRPr="001871AC">
        <w:rPr>
          <w:rFonts w:asciiTheme="majorHAnsi" w:hAnsiTheme="majorHAnsi" w:cs="Arial"/>
          <w:sz w:val="22"/>
          <w:szCs w:val="22"/>
          <w:u w:val="single"/>
        </w:rPr>
        <w:t>What are the possible disadvantages of taking part?</w:t>
      </w:r>
    </w:p>
    <w:p w14:paraId="4FB602B9" w14:textId="77777777" w:rsidR="006815CE" w:rsidRDefault="006815CE">
      <w:r w:rsidRPr="006815CE">
        <w:rPr>
          <w:rFonts w:ascii="Arial" w:eastAsia="Times New Roman" w:hAnsi="Arial" w:cs="Arial"/>
          <w:bCs/>
          <w:noProof/>
          <w:sz w:val="24"/>
          <w:szCs w:val="24"/>
          <w:lang w:eastAsia="en-GB"/>
        </w:rPr>
        <mc:AlternateContent>
          <mc:Choice Requires="wps">
            <w:drawing>
              <wp:anchor distT="0" distB="0" distL="114300" distR="114300" simplePos="0" relativeHeight="251658247" behindDoc="0" locked="0" layoutInCell="1" allowOverlap="1" wp14:anchorId="048B0D6F" wp14:editId="32667758">
                <wp:simplePos x="0" y="0"/>
                <wp:positionH relativeFrom="margin">
                  <wp:align>left</wp:align>
                </wp:positionH>
                <wp:positionV relativeFrom="paragraph">
                  <wp:posOffset>285008</wp:posOffset>
                </wp:positionV>
                <wp:extent cx="5883275" cy="1148316"/>
                <wp:effectExtent l="0" t="0" r="22225" b="13970"/>
                <wp:wrapNone/>
                <wp:docPr id="10" name="Text Box 10"/>
                <wp:cNvGraphicFramePr/>
                <a:graphic xmlns:a="http://schemas.openxmlformats.org/drawingml/2006/main">
                  <a:graphicData uri="http://schemas.microsoft.com/office/word/2010/wordprocessingShape">
                    <wps:wsp>
                      <wps:cNvSpPr txBox="1"/>
                      <wps:spPr>
                        <a:xfrm>
                          <a:off x="0" y="0"/>
                          <a:ext cx="5883275" cy="1148316"/>
                        </a:xfrm>
                        <a:prstGeom prst="rect">
                          <a:avLst/>
                        </a:prstGeom>
                        <a:solidFill>
                          <a:sysClr val="window" lastClr="FFFFFF"/>
                        </a:solidFill>
                        <a:ln w="6350">
                          <a:solidFill>
                            <a:prstClr val="black"/>
                          </a:solidFill>
                        </a:ln>
                        <a:effectLst/>
                      </wps:spPr>
                      <wps:txbx>
                        <w:txbxContent>
                          <w:p w14:paraId="65DC8C92" w14:textId="77777777" w:rsidR="001871AC" w:rsidRPr="001871AC" w:rsidRDefault="001871AC" w:rsidP="001871AC">
                            <w:pPr>
                              <w:spacing w:line="276" w:lineRule="auto"/>
                              <w:jc w:val="both"/>
                              <w:rPr>
                                <w:rFonts w:cs="Arial"/>
                              </w:rPr>
                            </w:pPr>
                            <w:r w:rsidRPr="001871AC">
                              <w:rPr>
                                <w:rFonts w:cs="Arial"/>
                                <w:iCs/>
                              </w:rPr>
                              <w:t xml:space="preserve">The study product </w:t>
                            </w:r>
                            <w:proofErr w:type="spellStart"/>
                            <w:r w:rsidRPr="001871AC">
                              <w:rPr>
                                <w:rFonts w:cs="Arial"/>
                              </w:rPr>
                              <w:t>Sharp•PS</w:t>
                            </w:r>
                            <w:proofErr w:type="spellEnd"/>
                            <w:r w:rsidRPr="001871AC">
                              <w:rPr>
                                <w:rFonts w:cs="Arial"/>
                              </w:rPr>
                              <w:t>®</w:t>
                            </w:r>
                            <w:r w:rsidRPr="001871AC">
                              <w:rPr>
                                <w:rFonts w:cs="Arial"/>
                                <w:b/>
                              </w:rPr>
                              <w:t xml:space="preserve"> </w:t>
                            </w:r>
                            <w:r w:rsidRPr="001871AC">
                              <w:rPr>
                                <w:rFonts w:cs="Arial"/>
                              </w:rPr>
                              <w:t>Green</w:t>
                            </w:r>
                            <w:r w:rsidRPr="001871AC">
                              <w:rPr>
                                <w:rFonts w:cs="Arial"/>
                                <w:b/>
                              </w:rPr>
                              <w:t xml:space="preserve"> </w:t>
                            </w:r>
                            <w:r w:rsidRPr="001871AC">
                              <w:rPr>
                                <w:rFonts w:cs="Arial"/>
                                <w:bCs/>
                              </w:rPr>
                              <w:t>consists of</w:t>
                            </w:r>
                            <w:r w:rsidRPr="001871AC">
                              <w:rPr>
                                <w:rFonts w:cs="Arial"/>
                                <w:iCs/>
                              </w:rPr>
                              <w:t xml:space="preserve"> chewable grape flavour ‘gummies’ containing phosphatidylserine. Phosphatidylserine containing supplements are classified as a food or food supplements and are available to purchase within the EU as such. </w:t>
                            </w:r>
                            <w:r w:rsidRPr="001871AC">
                              <w:rPr>
                                <w:rFonts w:cs="Arial"/>
                              </w:rPr>
                              <w:t>There are no known side effects of taking phosphatidylserine. In this study your child will be asked to take 2 gummies per day which equates to approximately 100mg of phosphatidylserine.</w:t>
                            </w:r>
                          </w:p>
                          <w:p w14:paraId="59099CDF" w14:textId="77777777" w:rsidR="006815CE" w:rsidRDefault="006815CE" w:rsidP="006815CE">
                            <w:pPr>
                              <w:spacing w:line="240" w:lineRule="auto"/>
                              <w:jc w:val="both"/>
                              <w:rPr>
                                <w:rFonts w:ascii="Arial" w:hAnsi="Arial" w:cs="Arial"/>
                              </w:rPr>
                            </w:pPr>
                          </w:p>
                          <w:p w14:paraId="60D3FD10" w14:textId="77777777" w:rsidR="006815CE" w:rsidRDefault="006815CE" w:rsidP="006815CE">
                            <w:pPr>
                              <w:spacing w:line="276" w:lineRule="auto"/>
                              <w:jc w:val="both"/>
                              <w:rPr>
                                <w:noProof/>
                                <w:lang w:eastAsia="en-GB"/>
                              </w:rPr>
                            </w:pPr>
                          </w:p>
                          <w:p w14:paraId="3FA037CA" w14:textId="77777777" w:rsidR="006815CE" w:rsidRDefault="006815CE" w:rsidP="006815CE">
                            <w:pPr>
                              <w:spacing w:line="276" w:lineRule="auto"/>
                              <w:jc w:val="both"/>
                              <w:rPr>
                                <w:rFonts w:ascii="Arial" w:hAnsi="Arial" w:cs="Arial"/>
                              </w:rPr>
                            </w:pPr>
                          </w:p>
                          <w:p w14:paraId="00890638" w14:textId="77777777" w:rsidR="006815CE" w:rsidRPr="00B075A9" w:rsidRDefault="006815CE" w:rsidP="006815CE">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B0D6F" id="Text Box 10" o:spid="_x0000_s1033" type="#_x0000_t202" style="position:absolute;margin-left:0;margin-top:22.45pt;width:463.25pt;height:90.4pt;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" fillcolor="window" strokeweight=".5pt">
                <v:textbox>
                  <w:txbxContent>
                    <w:p w14:paraId="65DC8C92" w14:textId="77777777" w:rsidR="001871AC" w:rsidRPr="001871AC" w:rsidRDefault="001871AC" w:rsidP="001871AC">
                      <w:pPr>
                        <w:spacing w:line="276" w:lineRule="auto"/>
                        <w:jc w:val="both"/>
                        <w:rPr>
                          <w:rFonts w:cs="Arial"/>
                        </w:rPr>
                      </w:pPr>
                      <w:r w:rsidRPr="001871AC">
                        <w:rPr>
                          <w:rFonts w:cs="Arial"/>
                          <w:iCs/>
                        </w:rPr>
                        <w:t xml:space="preserve">The study product </w:t>
                      </w:r>
                      <w:proofErr w:type="spellStart"/>
                      <w:r w:rsidRPr="001871AC">
                        <w:rPr>
                          <w:rFonts w:cs="Arial"/>
                        </w:rPr>
                        <w:t>Sharp•PS</w:t>
                      </w:r>
                      <w:proofErr w:type="spellEnd"/>
                      <w:r w:rsidRPr="001871AC">
                        <w:rPr>
                          <w:rFonts w:cs="Arial"/>
                        </w:rPr>
                        <w:t>®</w:t>
                      </w:r>
                      <w:r w:rsidRPr="001871AC">
                        <w:rPr>
                          <w:rFonts w:cs="Arial"/>
                          <w:b/>
                        </w:rPr>
                        <w:t xml:space="preserve"> </w:t>
                      </w:r>
                      <w:r w:rsidRPr="001871AC">
                        <w:rPr>
                          <w:rFonts w:cs="Arial"/>
                        </w:rPr>
                        <w:t>Green</w:t>
                      </w:r>
                      <w:r w:rsidRPr="001871AC">
                        <w:rPr>
                          <w:rFonts w:cs="Arial"/>
                          <w:b/>
                        </w:rPr>
                        <w:t xml:space="preserve"> </w:t>
                      </w:r>
                      <w:r w:rsidRPr="001871AC">
                        <w:rPr>
                          <w:rFonts w:cs="Arial"/>
                          <w:bCs/>
                        </w:rPr>
                        <w:t>consists of</w:t>
                      </w:r>
                      <w:r w:rsidRPr="001871AC">
                        <w:rPr>
                          <w:rFonts w:cs="Arial"/>
                          <w:iCs/>
                        </w:rPr>
                        <w:t xml:space="preserve"> chewable grape flavour ‘gummies’ containing phosphatidylserine. Phosphatidylserine containing supplements are classified as a food or food supplements and are available to purchase within the EU as such. </w:t>
                      </w:r>
                      <w:r w:rsidRPr="001871AC">
                        <w:rPr>
                          <w:rFonts w:cs="Arial"/>
                        </w:rPr>
                        <w:t>There are no known side effects of taking phosphatidylserine. In this study your child will be asked to take 2 gummies per day which equates to approximately 100mg of phosphatidylserine.</w:t>
                      </w:r>
                    </w:p>
                    <w:p w14:paraId="59099CDF" w14:textId="77777777" w:rsidR="006815CE" w:rsidRDefault="006815CE" w:rsidP="006815CE">
                      <w:pPr>
                        <w:spacing w:line="240" w:lineRule="auto"/>
                        <w:jc w:val="both"/>
                        <w:rPr>
                          <w:rFonts w:ascii="Arial" w:hAnsi="Arial" w:cs="Arial"/>
                        </w:rPr>
                      </w:pPr>
                    </w:p>
                    <w:p w14:paraId="60D3FD10" w14:textId="77777777" w:rsidR="006815CE" w:rsidRDefault="006815CE" w:rsidP="006815CE">
                      <w:pPr>
                        <w:spacing w:line="276" w:lineRule="auto"/>
                        <w:jc w:val="both"/>
                        <w:rPr>
                          <w:noProof/>
                          <w:lang w:eastAsia="en-GB"/>
                        </w:rPr>
                      </w:pPr>
                    </w:p>
                    <w:p w14:paraId="3FA037CA" w14:textId="77777777" w:rsidR="006815CE" w:rsidRDefault="006815CE" w:rsidP="006815CE">
                      <w:pPr>
                        <w:spacing w:line="276" w:lineRule="auto"/>
                        <w:jc w:val="both"/>
                        <w:rPr>
                          <w:rFonts w:ascii="Arial" w:hAnsi="Arial" w:cs="Arial"/>
                        </w:rPr>
                      </w:pPr>
                    </w:p>
                    <w:p w14:paraId="00890638" w14:textId="77777777" w:rsidR="006815CE" w:rsidRPr="00B075A9" w:rsidRDefault="006815CE" w:rsidP="006815CE">
                      <w:pPr>
                        <w:jc w:val="both"/>
                      </w:pPr>
                    </w:p>
                  </w:txbxContent>
                </v:textbox>
                <w10:wrap anchorx="margin"/>
              </v:shape>
            </w:pict>
          </mc:Fallback>
        </mc:AlternateContent>
      </w:r>
    </w:p>
    <w:p w14:paraId="23C050E9" w14:textId="77777777" w:rsidR="006815CE" w:rsidRDefault="006815CE"/>
    <w:p w14:paraId="23ECC7D3" w14:textId="77777777" w:rsidR="006815CE" w:rsidRDefault="006815CE"/>
    <w:p w14:paraId="4DBAAC13" w14:textId="77777777" w:rsidR="006815CE" w:rsidRDefault="006815CE"/>
    <w:p w14:paraId="73D9CDEE" w14:textId="77777777" w:rsidR="006815CE" w:rsidRPr="00D847F4" w:rsidRDefault="006815CE" w:rsidP="006815CE">
      <w:pPr>
        <w:pStyle w:val="Title"/>
        <w:jc w:val="both"/>
        <w:rPr>
          <w:rFonts w:ascii="Arial" w:hAnsi="Arial" w:cs="Arial"/>
          <w:sz w:val="24"/>
          <w:u w:val="single"/>
        </w:rPr>
      </w:pPr>
      <w:r w:rsidRPr="00D847F4">
        <w:rPr>
          <w:rFonts w:ascii="Arial" w:hAnsi="Arial" w:cs="Arial"/>
          <w:noProof/>
          <w:sz w:val="24"/>
          <w:u w:val="single"/>
          <w:lang w:val="en-GB"/>
        </w:rPr>
        <w:lastRenderedPageBreak/>
        <mc:AlternateContent>
          <mc:Choice Requires="wps">
            <w:drawing>
              <wp:anchor distT="0" distB="0" distL="114300" distR="114300" simplePos="0" relativeHeight="251658248" behindDoc="0" locked="0" layoutInCell="1" allowOverlap="1" wp14:anchorId="5724AFD7" wp14:editId="3E89B273">
                <wp:simplePos x="0" y="0"/>
                <wp:positionH relativeFrom="column">
                  <wp:posOffset>-54157</wp:posOffset>
                </wp:positionH>
                <wp:positionV relativeFrom="paragraph">
                  <wp:posOffset>-145018</wp:posOffset>
                </wp:positionV>
                <wp:extent cx="6042660" cy="1991763"/>
                <wp:effectExtent l="0" t="0" r="15240" b="27940"/>
                <wp:wrapNone/>
                <wp:docPr id="11" name="Text Box 11"/>
                <wp:cNvGraphicFramePr/>
                <a:graphic xmlns:a="http://schemas.openxmlformats.org/drawingml/2006/main">
                  <a:graphicData uri="http://schemas.microsoft.com/office/word/2010/wordprocessingShape">
                    <wps:wsp>
                      <wps:cNvSpPr txBox="1"/>
                      <wps:spPr>
                        <a:xfrm>
                          <a:off x="0" y="0"/>
                          <a:ext cx="6042660" cy="19917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FF8429" w14:textId="7D21FCC2" w:rsidR="006815CE" w:rsidRPr="001871AC" w:rsidRDefault="006815CE" w:rsidP="0054334F">
                            <w:pPr>
                              <w:spacing w:line="240" w:lineRule="auto"/>
                              <w:jc w:val="both"/>
                              <w:rPr>
                                <w:rFonts w:cs="Arial"/>
                              </w:rPr>
                            </w:pPr>
                            <w:r w:rsidRPr="001871AC">
                              <w:rPr>
                                <w:rFonts w:cs="Arial"/>
                              </w:rPr>
                              <w:t>You may feel reluctant for your child to take part in a study assessing their cognitive performance, however, all data your child provides contains only their participant code (</w:t>
                            </w:r>
                            <w:proofErr w:type="gramStart"/>
                            <w:r w:rsidRPr="001871AC">
                              <w:rPr>
                                <w:rFonts w:cs="Arial"/>
                              </w:rPr>
                              <w:t>e.g.</w:t>
                            </w:r>
                            <w:proofErr w:type="gramEnd"/>
                            <w:r w:rsidRPr="001871AC">
                              <w:rPr>
                                <w:rFonts w:cs="Arial"/>
                              </w:rPr>
                              <w:t xml:space="preserve"> </w:t>
                            </w:r>
                            <w:r w:rsidR="003825A7">
                              <w:rPr>
                                <w:rFonts w:cs="Arial"/>
                              </w:rPr>
                              <w:t>5</w:t>
                            </w:r>
                            <w:r w:rsidRPr="001871AC">
                              <w:rPr>
                                <w:rFonts w:cs="Arial"/>
                              </w:rPr>
                              <w:t xml:space="preserve">16) and not their name. This data would only ever be linked to your child if you asked us to withdraw </w:t>
                            </w:r>
                            <w:r w:rsidR="00C106E6">
                              <w:rPr>
                                <w:rFonts w:cs="Arial"/>
                              </w:rPr>
                              <w:t xml:space="preserve">their </w:t>
                            </w:r>
                            <w:r w:rsidRPr="001871AC">
                              <w:rPr>
                                <w:rFonts w:cs="Arial"/>
                              </w:rPr>
                              <w:t xml:space="preserve">data from the study; here we would have to break your child’s anonymized code </w:t>
                            </w:r>
                            <w:proofErr w:type="gramStart"/>
                            <w:r w:rsidRPr="001871AC">
                              <w:rPr>
                                <w:rFonts w:cs="Arial"/>
                              </w:rPr>
                              <w:t>in order to</w:t>
                            </w:r>
                            <w:proofErr w:type="gramEnd"/>
                            <w:r w:rsidRPr="001871AC">
                              <w:rPr>
                                <w:rFonts w:cs="Arial"/>
                              </w:rPr>
                              <w:t xml:space="preserve"> destroy their data.</w:t>
                            </w:r>
                            <w:r w:rsidR="001871AC" w:rsidRPr="001871AC">
                              <w:rPr>
                                <w:rFonts w:cs="Arial"/>
                              </w:rPr>
                              <w:t xml:space="preserve"> </w:t>
                            </w:r>
                          </w:p>
                          <w:p w14:paraId="267DED7E" w14:textId="7D3AEEAD" w:rsidR="001871AC" w:rsidRDefault="001871AC" w:rsidP="0054334F">
                            <w:pPr>
                              <w:spacing w:line="240" w:lineRule="auto"/>
                              <w:rPr>
                                <w:rFonts w:cs="Arial"/>
                              </w:rPr>
                            </w:pPr>
                            <w:r w:rsidRPr="001871AC">
                              <w:rPr>
                                <w:rFonts w:cs="Arial"/>
                              </w:rPr>
                              <w:t>Your child will be required to remain seated at a desk for the duration of the cognitive assessments</w:t>
                            </w:r>
                            <w:r w:rsidR="001F0AAD">
                              <w:rPr>
                                <w:rFonts w:cs="Arial"/>
                              </w:rPr>
                              <w:t xml:space="preserve"> and during the breaks</w:t>
                            </w:r>
                            <w:r w:rsidRPr="001871AC">
                              <w:rPr>
                                <w:rFonts w:cs="Arial"/>
                              </w:rPr>
                              <w:t xml:space="preserve">. Prolonged computer testing may cause some minor discomfort and your child may feel tired at times. It is therefore important that the correct eyewear is brought along to the testing session and that you inform the researcher of any back/arm/wrist problems your child may have. </w:t>
                            </w:r>
                          </w:p>
                          <w:p w14:paraId="480CB105" w14:textId="074016A1" w:rsidR="00A4747D" w:rsidRPr="00C35F58" w:rsidRDefault="00A4747D" w:rsidP="0054334F">
                            <w:pPr>
                              <w:spacing w:line="240" w:lineRule="auto"/>
                            </w:pPr>
                            <w:proofErr w:type="gramStart"/>
                            <w:r>
                              <w:t>All of</w:t>
                            </w:r>
                            <w:proofErr w:type="gramEnd"/>
                            <w:r>
                              <w:t xml:space="preserve"> the research team have received DBS clearance prior to beginning work with your child. </w:t>
                            </w:r>
                          </w:p>
                          <w:p w14:paraId="29EFFA23" w14:textId="77777777" w:rsidR="00A4747D" w:rsidRPr="001871AC" w:rsidRDefault="00A4747D" w:rsidP="001871AC">
                            <w:pPr>
                              <w:spacing w:line="276" w:lineRule="auto"/>
                              <w:rPr>
                                <w:rFonts w:cs="Arial"/>
                              </w:rPr>
                            </w:pPr>
                          </w:p>
                          <w:p w14:paraId="765BEB13" w14:textId="77777777" w:rsidR="001871AC" w:rsidRPr="001871AC" w:rsidRDefault="001871AC" w:rsidP="006815CE">
                            <w:pPr>
                              <w:spacing w:line="276" w:lineRule="auto"/>
                              <w:jc w:val="both"/>
                              <w:rPr>
                                <w:rFonts w:asciiTheme="majorHAnsi" w:hAnsiTheme="majorHAnsi" w:cs="Arial"/>
                              </w:rPr>
                            </w:pPr>
                          </w:p>
                          <w:p w14:paraId="3F563A5A" w14:textId="77777777" w:rsidR="006815CE" w:rsidRDefault="006815CE" w:rsidP="006815CE">
                            <w:pPr>
                              <w:spacing w:line="276" w:lineRule="auto"/>
                              <w:jc w:val="both"/>
                              <w:rPr>
                                <w:rFonts w:ascii="Arial" w:hAnsi="Arial" w:cs="Arial"/>
                              </w:rPr>
                            </w:pPr>
                          </w:p>
                          <w:p w14:paraId="6A0971AC" w14:textId="77777777" w:rsidR="006815CE" w:rsidRPr="009C0FAE" w:rsidRDefault="006815CE" w:rsidP="006815CE">
                            <w:pPr>
                              <w:spacing w:line="276" w:lineRule="auto"/>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24AFD7" id="Text Box 11" o:spid="_x0000_s1034" type="#_x0000_t202" style="position:absolute;left:0;text-align:left;margin-left:-4.25pt;margin-top:-11.4pt;width:475.8pt;height:156.8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" fillcolor="white [3201]" strokeweight=".5pt">
                <v:textbox>
                  <w:txbxContent>
                    <w:p w14:paraId="35FF8429" w14:textId="7D21FCC2" w:rsidR="006815CE" w:rsidRPr="001871AC" w:rsidRDefault="006815CE" w:rsidP="0054334F">
                      <w:pPr>
                        <w:spacing w:line="240" w:lineRule="auto"/>
                        <w:jc w:val="both"/>
                        <w:rPr>
                          <w:rFonts w:cs="Arial"/>
                        </w:rPr>
                      </w:pPr>
                      <w:r w:rsidRPr="001871AC">
                        <w:rPr>
                          <w:rFonts w:cs="Arial"/>
                        </w:rPr>
                        <w:t>You may feel reluctant for your child to take part in a study assessing their cognitive performance, however, all data your child provides contains only their participant code (</w:t>
                      </w:r>
                      <w:proofErr w:type="gramStart"/>
                      <w:r w:rsidRPr="001871AC">
                        <w:rPr>
                          <w:rFonts w:cs="Arial"/>
                        </w:rPr>
                        <w:t>e.g.</w:t>
                      </w:r>
                      <w:proofErr w:type="gramEnd"/>
                      <w:r w:rsidRPr="001871AC">
                        <w:rPr>
                          <w:rFonts w:cs="Arial"/>
                        </w:rPr>
                        <w:t xml:space="preserve"> </w:t>
                      </w:r>
                      <w:r w:rsidR="003825A7">
                        <w:rPr>
                          <w:rFonts w:cs="Arial"/>
                        </w:rPr>
                        <w:t>5</w:t>
                      </w:r>
                      <w:r w:rsidRPr="001871AC">
                        <w:rPr>
                          <w:rFonts w:cs="Arial"/>
                        </w:rPr>
                        <w:t xml:space="preserve">16) and not their name. This data would only ever be linked to your child if you asked us to withdraw </w:t>
                      </w:r>
                      <w:r w:rsidR="00C106E6">
                        <w:rPr>
                          <w:rFonts w:cs="Arial"/>
                        </w:rPr>
                        <w:t xml:space="preserve">their </w:t>
                      </w:r>
                      <w:r w:rsidRPr="001871AC">
                        <w:rPr>
                          <w:rFonts w:cs="Arial"/>
                        </w:rPr>
                        <w:t xml:space="preserve">data from the study; here we would have to break your child’s anonymized code </w:t>
                      </w:r>
                      <w:proofErr w:type="gramStart"/>
                      <w:r w:rsidRPr="001871AC">
                        <w:rPr>
                          <w:rFonts w:cs="Arial"/>
                        </w:rPr>
                        <w:t>in order to</w:t>
                      </w:r>
                      <w:proofErr w:type="gramEnd"/>
                      <w:r w:rsidRPr="001871AC">
                        <w:rPr>
                          <w:rFonts w:cs="Arial"/>
                        </w:rPr>
                        <w:t xml:space="preserve"> destroy their data.</w:t>
                      </w:r>
                      <w:r w:rsidR="001871AC" w:rsidRPr="001871AC">
                        <w:rPr>
                          <w:rFonts w:cs="Arial"/>
                        </w:rPr>
                        <w:t xml:space="preserve"> </w:t>
                      </w:r>
                    </w:p>
                    <w:p w14:paraId="267DED7E" w14:textId="7D3AEEAD" w:rsidR="001871AC" w:rsidRDefault="001871AC" w:rsidP="0054334F">
                      <w:pPr>
                        <w:spacing w:line="240" w:lineRule="auto"/>
                        <w:rPr>
                          <w:rFonts w:cs="Arial"/>
                        </w:rPr>
                      </w:pPr>
                      <w:r w:rsidRPr="001871AC">
                        <w:rPr>
                          <w:rFonts w:cs="Arial"/>
                        </w:rPr>
                        <w:t>Your child will be required to remain seated at a desk for the duration of the cognitive assessments</w:t>
                      </w:r>
                      <w:r w:rsidR="001F0AAD">
                        <w:rPr>
                          <w:rFonts w:cs="Arial"/>
                        </w:rPr>
                        <w:t xml:space="preserve"> and during the breaks</w:t>
                      </w:r>
                      <w:r w:rsidRPr="001871AC">
                        <w:rPr>
                          <w:rFonts w:cs="Arial"/>
                        </w:rPr>
                        <w:t xml:space="preserve">. Prolonged computer testing may cause some minor discomfort and your child may feel tired at times. It is therefore important that the correct eyewear is brought along to the testing session and that you inform the researcher of any back/arm/wrist problems your child may have. </w:t>
                      </w:r>
                    </w:p>
                    <w:p w14:paraId="480CB105" w14:textId="074016A1" w:rsidR="00A4747D" w:rsidRPr="00C35F58" w:rsidRDefault="00A4747D" w:rsidP="0054334F">
                      <w:pPr>
                        <w:spacing w:line="240" w:lineRule="auto"/>
                      </w:pPr>
                      <w:proofErr w:type="gramStart"/>
                      <w:r>
                        <w:t>All of</w:t>
                      </w:r>
                      <w:proofErr w:type="gramEnd"/>
                      <w:r>
                        <w:t xml:space="preserve"> the research team have received DBS clearance prior to beginning work with your child. </w:t>
                      </w:r>
                    </w:p>
                    <w:p w14:paraId="29EFFA23" w14:textId="77777777" w:rsidR="00A4747D" w:rsidRPr="001871AC" w:rsidRDefault="00A4747D" w:rsidP="001871AC">
                      <w:pPr>
                        <w:spacing w:line="276" w:lineRule="auto"/>
                        <w:rPr>
                          <w:rFonts w:cs="Arial"/>
                        </w:rPr>
                      </w:pPr>
                    </w:p>
                    <w:p w14:paraId="765BEB13" w14:textId="77777777" w:rsidR="001871AC" w:rsidRPr="001871AC" w:rsidRDefault="001871AC" w:rsidP="006815CE">
                      <w:pPr>
                        <w:spacing w:line="276" w:lineRule="auto"/>
                        <w:jc w:val="both"/>
                        <w:rPr>
                          <w:rFonts w:asciiTheme="majorHAnsi" w:hAnsiTheme="majorHAnsi" w:cs="Arial"/>
                        </w:rPr>
                      </w:pPr>
                    </w:p>
                    <w:p w14:paraId="3F563A5A" w14:textId="77777777" w:rsidR="006815CE" w:rsidRDefault="006815CE" w:rsidP="006815CE">
                      <w:pPr>
                        <w:spacing w:line="276" w:lineRule="auto"/>
                        <w:jc w:val="both"/>
                        <w:rPr>
                          <w:rFonts w:ascii="Arial" w:hAnsi="Arial" w:cs="Arial"/>
                        </w:rPr>
                      </w:pPr>
                    </w:p>
                    <w:p w14:paraId="6A0971AC" w14:textId="77777777" w:rsidR="006815CE" w:rsidRPr="009C0FAE" w:rsidRDefault="006815CE" w:rsidP="006815CE">
                      <w:pPr>
                        <w:spacing w:line="276" w:lineRule="auto"/>
                        <w:jc w:val="both"/>
                        <w:rPr>
                          <w:rFonts w:ascii="Arial" w:hAnsi="Arial" w:cs="Arial"/>
                        </w:rPr>
                      </w:pPr>
                    </w:p>
                  </w:txbxContent>
                </v:textbox>
              </v:shape>
            </w:pict>
          </mc:Fallback>
        </mc:AlternateContent>
      </w:r>
    </w:p>
    <w:p w14:paraId="075AD1AB" w14:textId="77777777" w:rsidR="006815CE" w:rsidRPr="00D847F4" w:rsidRDefault="006815CE" w:rsidP="006815CE">
      <w:pPr>
        <w:pStyle w:val="Title"/>
        <w:jc w:val="both"/>
        <w:rPr>
          <w:rFonts w:ascii="Arial" w:hAnsi="Arial" w:cs="Arial"/>
          <w:sz w:val="24"/>
          <w:u w:val="single"/>
        </w:rPr>
      </w:pPr>
    </w:p>
    <w:p w14:paraId="422A3C1A" w14:textId="77777777" w:rsidR="006815CE" w:rsidRPr="00D847F4" w:rsidRDefault="006815CE" w:rsidP="006815CE">
      <w:pPr>
        <w:pStyle w:val="Title"/>
        <w:jc w:val="both"/>
        <w:rPr>
          <w:rFonts w:ascii="Arial" w:hAnsi="Arial" w:cs="Arial"/>
          <w:sz w:val="24"/>
          <w:u w:val="single"/>
        </w:rPr>
      </w:pPr>
    </w:p>
    <w:p w14:paraId="69508703" w14:textId="77777777" w:rsidR="006815CE" w:rsidRPr="00D847F4" w:rsidRDefault="006815CE" w:rsidP="006815CE">
      <w:pPr>
        <w:pStyle w:val="Title"/>
        <w:jc w:val="both"/>
        <w:rPr>
          <w:rFonts w:ascii="Arial" w:hAnsi="Arial" w:cs="Arial"/>
          <w:sz w:val="24"/>
          <w:u w:val="single"/>
        </w:rPr>
      </w:pPr>
    </w:p>
    <w:p w14:paraId="51586890" w14:textId="77777777" w:rsidR="006815CE" w:rsidRPr="00D847F4" w:rsidRDefault="006815CE" w:rsidP="006815CE">
      <w:pPr>
        <w:pStyle w:val="Title"/>
        <w:jc w:val="both"/>
        <w:rPr>
          <w:rFonts w:ascii="Arial" w:hAnsi="Arial" w:cs="Arial"/>
          <w:sz w:val="24"/>
          <w:u w:val="single"/>
        </w:rPr>
      </w:pPr>
    </w:p>
    <w:p w14:paraId="47B03A6C" w14:textId="77777777" w:rsidR="006815CE" w:rsidRPr="00D847F4" w:rsidRDefault="006815CE" w:rsidP="006815CE">
      <w:pPr>
        <w:pStyle w:val="Title"/>
        <w:jc w:val="both"/>
        <w:rPr>
          <w:rFonts w:ascii="Arial" w:hAnsi="Arial" w:cs="Arial"/>
          <w:sz w:val="24"/>
          <w:u w:val="single"/>
        </w:rPr>
      </w:pPr>
    </w:p>
    <w:p w14:paraId="4EBE2078" w14:textId="77777777" w:rsidR="006815CE" w:rsidRPr="00D847F4" w:rsidRDefault="006815CE" w:rsidP="006815CE">
      <w:pPr>
        <w:pStyle w:val="Title"/>
        <w:jc w:val="both"/>
        <w:rPr>
          <w:rFonts w:ascii="Arial" w:hAnsi="Arial" w:cs="Arial"/>
          <w:sz w:val="24"/>
          <w:u w:val="single"/>
        </w:rPr>
      </w:pPr>
    </w:p>
    <w:p w14:paraId="6EF07043" w14:textId="77777777" w:rsidR="006815CE" w:rsidRPr="00D847F4" w:rsidRDefault="006815CE" w:rsidP="006815CE">
      <w:pPr>
        <w:pStyle w:val="Title"/>
        <w:jc w:val="both"/>
        <w:rPr>
          <w:rFonts w:ascii="Arial" w:hAnsi="Arial" w:cs="Arial"/>
          <w:sz w:val="24"/>
          <w:u w:val="single"/>
        </w:rPr>
      </w:pPr>
    </w:p>
    <w:p w14:paraId="190F9DEC" w14:textId="77777777" w:rsidR="006815CE" w:rsidRPr="00D847F4" w:rsidRDefault="006815CE" w:rsidP="006815CE">
      <w:pPr>
        <w:pStyle w:val="Title"/>
        <w:jc w:val="both"/>
        <w:rPr>
          <w:rFonts w:ascii="Arial" w:hAnsi="Arial" w:cs="Arial"/>
          <w:sz w:val="24"/>
          <w:u w:val="single"/>
        </w:rPr>
      </w:pPr>
    </w:p>
    <w:p w14:paraId="072A29A6" w14:textId="77777777" w:rsidR="006815CE" w:rsidRDefault="006815CE">
      <w:pPr>
        <w:rPr>
          <w:lang w:val="en-US"/>
        </w:rPr>
      </w:pPr>
    </w:p>
    <w:p w14:paraId="31EF63B1" w14:textId="77777777" w:rsidR="0054334F" w:rsidRPr="0054334F" w:rsidRDefault="0054334F" w:rsidP="0054334F">
      <w:pPr>
        <w:spacing w:line="240" w:lineRule="auto"/>
        <w:rPr>
          <w:rFonts w:cs="Arial"/>
          <w:b/>
          <w:sz w:val="16"/>
          <w:szCs w:val="16"/>
          <w:u w:val="single"/>
          <w:lang w:eastAsia="de-DE"/>
        </w:rPr>
      </w:pPr>
    </w:p>
    <w:p w14:paraId="1A8B886A" w14:textId="47CA3778" w:rsidR="00C223F7" w:rsidRPr="00C223F7" w:rsidRDefault="005914A4" w:rsidP="00C223F7">
      <w:pPr>
        <w:spacing w:line="240" w:lineRule="auto"/>
        <w:jc w:val="both"/>
        <w:rPr>
          <w:rFonts w:cs="Arial"/>
          <w:b/>
          <w:u w:val="single"/>
          <w:lang w:eastAsia="de-DE"/>
        </w:rPr>
      </w:pPr>
      <w:r w:rsidRPr="00E7444E">
        <w:rPr>
          <w:rFonts w:cs="Arial"/>
          <w:b/>
          <w:u w:val="single"/>
          <w:lang w:eastAsia="de-DE"/>
        </w:rPr>
        <w:t xml:space="preserve">How will my child’s participation experience be impacted by </w:t>
      </w:r>
      <w:r w:rsidR="004113DF" w:rsidRPr="00E7444E">
        <w:rPr>
          <w:rFonts w:cs="Arial"/>
          <w:b/>
          <w:u w:val="single"/>
          <w:lang w:eastAsia="de-DE"/>
        </w:rPr>
        <w:t>COVID-</w:t>
      </w:r>
      <w:r w:rsidRPr="00E7444E">
        <w:rPr>
          <w:rFonts w:cs="Arial"/>
          <w:b/>
          <w:u w:val="single"/>
          <w:lang w:eastAsia="de-DE"/>
        </w:rPr>
        <w:t xml:space="preserve">19 and what measures are in place to protect myself, my </w:t>
      </w:r>
      <w:proofErr w:type="gramStart"/>
      <w:r w:rsidRPr="00E7444E">
        <w:rPr>
          <w:rFonts w:cs="Arial"/>
          <w:b/>
          <w:u w:val="single"/>
          <w:lang w:eastAsia="de-DE"/>
        </w:rPr>
        <w:t>child</w:t>
      </w:r>
      <w:proofErr w:type="gramEnd"/>
      <w:r w:rsidRPr="00E7444E">
        <w:rPr>
          <w:rFonts w:cs="Arial"/>
          <w:b/>
          <w:u w:val="single"/>
          <w:lang w:eastAsia="de-DE"/>
        </w:rPr>
        <w:t xml:space="preserve"> and others?</w:t>
      </w:r>
    </w:p>
    <w:p w14:paraId="75FCFF54" w14:textId="77777777" w:rsidR="00C223F7" w:rsidRPr="006B368C" w:rsidRDefault="00C223F7" w:rsidP="00C223F7">
      <w:pPr>
        <w:pStyle w:val="BodyText2"/>
        <w:spacing w:after="0" w:line="240" w:lineRule="auto"/>
        <w:jc w:val="both"/>
        <w:rPr>
          <w:rFonts w:asciiTheme="minorHAnsi" w:hAnsiTheme="minorHAnsi" w:cstheme="minorHAnsi"/>
          <w:bCs/>
          <w:sz w:val="22"/>
          <w:szCs w:val="22"/>
        </w:rPr>
      </w:pPr>
      <w:r w:rsidRPr="006B368C">
        <w:rPr>
          <w:rFonts w:asciiTheme="minorHAnsi" w:hAnsiTheme="minorHAnsi" w:cstheme="minorHAnsi"/>
          <w:bCs/>
          <w:sz w:val="22"/>
          <w:szCs w:val="22"/>
        </w:rPr>
        <w:t xml:space="preserve">The COVID-19 pandemic has caused severe disruption to all functions of the University including our research department. </w:t>
      </w:r>
      <w:r w:rsidRPr="006B368C">
        <w:rPr>
          <w:rFonts w:asciiTheme="minorHAnsi" w:hAnsiTheme="minorHAnsi" w:cstheme="minorHAnsi"/>
          <w:sz w:val="22"/>
          <w:szCs w:val="22"/>
        </w:rPr>
        <w:t xml:space="preserve">The health, safety and wellbeing of our participants and staff </w:t>
      </w:r>
      <w:proofErr w:type="gramStart"/>
      <w:r w:rsidRPr="006B368C">
        <w:rPr>
          <w:rFonts w:asciiTheme="minorHAnsi" w:hAnsiTheme="minorHAnsi" w:cstheme="minorHAnsi"/>
          <w:sz w:val="22"/>
          <w:szCs w:val="22"/>
        </w:rPr>
        <w:t>has to</w:t>
      </w:r>
      <w:proofErr w:type="gramEnd"/>
      <w:r w:rsidRPr="006B368C">
        <w:rPr>
          <w:rFonts w:asciiTheme="minorHAnsi" w:hAnsiTheme="minorHAnsi" w:cstheme="minorHAnsi"/>
          <w:sz w:val="22"/>
          <w:szCs w:val="22"/>
        </w:rPr>
        <w:t xml:space="preserve"> be the highest priority and</w:t>
      </w:r>
      <w:r w:rsidRPr="006B368C">
        <w:rPr>
          <w:rFonts w:asciiTheme="minorHAnsi" w:hAnsiTheme="minorHAnsi" w:cstheme="minorHAnsi"/>
          <w:bCs/>
          <w:sz w:val="22"/>
          <w:szCs w:val="22"/>
        </w:rPr>
        <w:t xml:space="preserve"> we are confident that we have the appropriate measures in place to mitigate risk of transmission so that your risk of contracting or spreading the virus is no greater than that in your day-to-day life. </w:t>
      </w:r>
    </w:p>
    <w:p w14:paraId="05DC3BE5" w14:textId="77777777" w:rsidR="00C223F7" w:rsidRPr="006B368C" w:rsidRDefault="00C223F7" w:rsidP="00C223F7">
      <w:pPr>
        <w:jc w:val="both"/>
        <w:rPr>
          <w:rFonts w:cstheme="minorHAnsi"/>
        </w:rPr>
      </w:pPr>
    </w:p>
    <w:p w14:paraId="6CF275C3" w14:textId="77777777" w:rsidR="00C223F7" w:rsidRPr="006B368C" w:rsidRDefault="00C223F7" w:rsidP="00C223F7">
      <w:pPr>
        <w:pStyle w:val="NormalWeb"/>
        <w:shd w:val="clear" w:color="auto" w:fill="FFFFFF"/>
        <w:spacing w:before="0" w:beforeAutospacing="0" w:after="0" w:afterAutospacing="0"/>
        <w:jc w:val="both"/>
        <w:rPr>
          <w:rFonts w:asciiTheme="minorHAnsi" w:hAnsiTheme="minorHAnsi" w:cstheme="minorHAnsi"/>
          <w:sz w:val="22"/>
          <w:szCs w:val="22"/>
        </w:rPr>
      </w:pPr>
      <w:r w:rsidRPr="00DE27C7">
        <w:rPr>
          <w:rFonts w:asciiTheme="minorHAnsi" w:hAnsiTheme="minorHAnsi" w:cstheme="minorHAnsi"/>
          <w:sz w:val="22"/>
          <w:szCs w:val="22"/>
        </w:rPr>
        <w:t xml:space="preserve">All members of the research team on campus will undergo regular lateral flow testing for COVID-19 in accordance with </w:t>
      </w:r>
      <w:proofErr w:type="gramStart"/>
      <w:r w:rsidRPr="00DE27C7">
        <w:rPr>
          <w:rFonts w:asciiTheme="minorHAnsi" w:hAnsiTheme="minorHAnsi" w:cstheme="minorHAnsi"/>
          <w:sz w:val="22"/>
          <w:szCs w:val="22"/>
        </w:rPr>
        <w:t>University</w:t>
      </w:r>
      <w:proofErr w:type="gramEnd"/>
      <w:r w:rsidRPr="00DE27C7">
        <w:rPr>
          <w:rFonts w:asciiTheme="minorHAnsi" w:hAnsiTheme="minorHAnsi" w:cstheme="minorHAnsi"/>
          <w:sz w:val="22"/>
          <w:szCs w:val="22"/>
        </w:rPr>
        <w:t xml:space="preserve"> policy.</w:t>
      </w:r>
      <w:r>
        <w:rPr>
          <w:rFonts w:asciiTheme="minorHAnsi" w:hAnsiTheme="minorHAnsi" w:cstheme="minorHAnsi"/>
          <w:sz w:val="22"/>
          <w:szCs w:val="22"/>
        </w:rPr>
        <w:t xml:space="preserve"> Please see below our COVID-19 mitigation procedures and your role in helping us to implement them: </w:t>
      </w:r>
    </w:p>
    <w:p w14:paraId="2C9CB52C" w14:textId="77777777" w:rsidR="00C223F7" w:rsidRPr="006B368C" w:rsidRDefault="00C223F7" w:rsidP="00C223F7">
      <w:pPr>
        <w:pStyle w:val="BodyText2"/>
        <w:spacing w:after="0" w:line="240" w:lineRule="auto"/>
        <w:jc w:val="both"/>
        <w:rPr>
          <w:rFonts w:asciiTheme="minorHAnsi" w:hAnsiTheme="minorHAnsi" w:cstheme="minorHAnsi"/>
          <w:sz w:val="22"/>
          <w:szCs w:val="22"/>
        </w:rPr>
      </w:pPr>
    </w:p>
    <w:p w14:paraId="12DF323A" w14:textId="371B75D8" w:rsidR="00C223F7" w:rsidRDefault="00C223F7" w:rsidP="00C223F7">
      <w:pPr>
        <w:numPr>
          <w:ilvl w:val="0"/>
          <w:numId w:val="3"/>
        </w:numPr>
        <w:shd w:val="clear" w:color="auto" w:fill="FFFFFF"/>
        <w:spacing w:after="0" w:line="240" w:lineRule="auto"/>
        <w:jc w:val="both"/>
        <w:rPr>
          <w:rFonts w:cstheme="minorHAnsi"/>
        </w:rPr>
      </w:pPr>
      <w:r w:rsidRPr="006B368C">
        <w:rPr>
          <w:rFonts w:cstheme="minorHAnsi"/>
        </w:rPr>
        <w:t xml:space="preserve">Wherever possible we will move research activities to be completed remotely </w:t>
      </w:r>
      <w:r>
        <w:rPr>
          <w:rFonts w:cstheme="minorHAnsi"/>
        </w:rPr>
        <w:t>(</w:t>
      </w:r>
      <w:proofErr w:type="gramStart"/>
      <w:r w:rsidRPr="006B368C">
        <w:rPr>
          <w:rFonts w:cstheme="minorHAnsi"/>
        </w:rPr>
        <w:t>e.g.</w:t>
      </w:r>
      <w:proofErr w:type="gramEnd"/>
      <w:r w:rsidRPr="006B368C">
        <w:rPr>
          <w:rFonts w:cstheme="minorHAnsi"/>
        </w:rPr>
        <w:t xml:space="preserve"> </w:t>
      </w:r>
      <w:r>
        <w:rPr>
          <w:rFonts w:cstheme="minorHAnsi"/>
        </w:rPr>
        <w:t xml:space="preserve">the initial eligibility </w:t>
      </w:r>
      <w:r w:rsidRPr="006B368C">
        <w:rPr>
          <w:rFonts w:cstheme="minorHAnsi"/>
        </w:rPr>
        <w:t>screen</w:t>
      </w:r>
      <w:r>
        <w:rPr>
          <w:rFonts w:cstheme="minorHAnsi"/>
        </w:rPr>
        <w:t>)</w:t>
      </w:r>
      <w:r w:rsidRPr="006B368C">
        <w:rPr>
          <w:rFonts w:cstheme="minorHAnsi"/>
        </w:rPr>
        <w:t xml:space="preserve"> to minimise the amount of time your participation will require you</w:t>
      </w:r>
      <w:r w:rsidR="00D574B9">
        <w:rPr>
          <w:rFonts w:cstheme="minorHAnsi"/>
        </w:rPr>
        <w:t>/your child</w:t>
      </w:r>
      <w:r w:rsidRPr="006B368C">
        <w:rPr>
          <w:rFonts w:cstheme="minorHAnsi"/>
        </w:rPr>
        <w:t xml:space="preserve"> to be on campus. However, due to the nature of our data collection methods this will not be possible for all elements of the study including computerised cognitive testing visits. </w:t>
      </w:r>
      <w:bookmarkStart w:id="3" w:name="_Hlk82529949"/>
      <w:r>
        <w:rPr>
          <w:rFonts w:cstheme="minorHAnsi"/>
        </w:rPr>
        <w:t>P</w:t>
      </w:r>
      <w:r w:rsidRPr="006B368C">
        <w:rPr>
          <w:rFonts w:cstheme="minorHAnsi"/>
        </w:rPr>
        <w:t>lease do not attend the research centre</w:t>
      </w:r>
      <w:r>
        <w:rPr>
          <w:rFonts w:cstheme="minorHAnsi"/>
        </w:rPr>
        <w:t xml:space="preserve"> if</w:t>
      </w:r>
      <w:r w:rsidR="00D574B9">
        <w:rPr>
          <w:rFonts w:cstheme="minorHAnsi"/>
        </w:rPr>
        <w:t xml:space="preserve"> you/your child</w:t>
      </w:r>
      <w:r>
        <w:rPr>
          <w:rFonts w:cstheme="minorHAnsi"/>
        </w:rPr>
        <w:t xml:space="preserve">: </w:t>
      </w:r>
    </w:p>
    <w:p w14:paraId="3384BCAE" w14:textId="77777777" w:rsidR="009E6023" w:rsidRDefault="009E6023" w:rsidP="009E6023">
      <w:pPr>
        <w:shd w:val="clear" w:color="auto" w:fill="FFFFFF"/>
        <w:spacing w:after="0" w:line="240" w:lineRule="auto"/>
        <w:jc w:val="both"/>
        <w:rPr>
          <w:rFonts w:cstheme="minorHAnsi"/>
        </w:rPr>
      </w:pPr>
    </w:p>
    <w:p w14:paraId="17969B5D" w14:textId="43EAFCBF" w:rsidR="00C223F7" w:rsidRPr="00D42C14" w:rsidRDefault="00C223F7" w:rsidP="00C223F7">
      <w:pPr>
        <w:shd w:val="clear" w:color="auto" w:fill="FFFFFF"/>
        <w:ind w:left="720" w:firstLine="414"/>
        <w:jc w:val="both"/>
        <w:rPr>
          <w:rFonts w:cstheme="minorHAnsi"/>
        </w:rPr>
      </w:pPr>
      <w:bookmarkStart w:id="4" w:name="_Hlk82529938"/>
      <w:bookmarkEnd w:id="3"/>
      <w:r w:rsidRPr="00D42C14">
        <w:rPr>
          <w:rFonts w:cstheme="minorHAnsi"/>
        </w:rPr>
        <w:t>-</w:t>
      </w:r>
      <w:r w:rsidRPr="00D42C14">
        <w:rPr>
          <w:rFonts w:cstheme="minorHAnsi"/>
        </w:rPr>
        <w:tab/>
      </w:r>
      <w:r>
        <w:rPr>
          <w:rFonts w:cstheme="minorHAnsi"/>
        </w:rPr>
        <w:t xml:space="preserve">feel unwell or </w:t>
      </w:r>
      <w:r w:rsidRPr="00D42C14">
        <w:rPr>
          <w:rFonts w:cstheme="minorHAnsi"/>
        </w:rPr>
        <w:t>have experienced symptoms of COVID-19, in the past 1</w:t>
      </w:r>
      <w:r>
        <w:rPr>
          <w:rFonts w:cstheme="minorHAnsi"/>
        </w:rPr>
        <w:t>0</w:t>
      </w:r>
      <w:r w:rsidRPr="00D42C14">
        <w:rPr>
          <w:rFonts w:cstheme="minorHAnsi"/>
        </w:rPr>
        <w:t xml:space="preserve"> days </w:t>
      </w:r>
    </w:p>
    <w:p w14:paraId="07D2EC6C" w14:textId="76D96EBA" w:rsidR="00C223F7" w:rsidRPr="00D42C14" w:rsidRDefault="00C223F7" w:rsidP="00C223F7">
      <w:pPr>
        <w:shd w:val="clear" w:color="auto" w:fill="FFFFFF"/>
        <w:ind w:left="720" w:firstLine="414"/>
        <w:jc w:val="both"/>
        <w:rPr>
          <w:rFonts w:cstheme="minorHAnsi"/>
        </w:rPr>
      </w:pPr>
      <w:r w:rsidRPr="00D42C14">
        <w:rPr>
          <w:rFonts w:cstheme="minorHAnsi"/>
        </w:rPr>
        <w:t>-</w:t>
      </w:r>
      <w:r w:rsidRPr="00D42C14">
        <w:rPr>
          <w:rFonts w:cstheme="minorHAnsi"/>
        </w:rPr>
        <w:tab/>
        <w:t>have tested positive for COVID-19 within the past 1</w:t>
      </w:r>
      <w:r>
        <w:rPr>
          <w:rFonts w:cstheme="minorHAnsi"/>
        </w:rPr>
        <w:t>0</w:t>
      </w:r>
      <w:r w:rsidRPr="00D42C14">
        <w:rPr>
          <w:rFonts w:cstheme="minorHAnsi"/>
        </w:rPr>
        <w:t xml:space="preserve"> days </w:t>
      </w:r>
    </w:p>
    <w:p w14:paraId="41C49019" w14:textId="3E0DCB3E" w:rsidR="00C223F7" w:rsidRDefault="00C223F7" w:rsidP="00C223F7">
      <w:pPr>
        <w:shd w:val="clear" w:color="auto" w:fill="FFFFFF"/>
        <w:ind w:left="720" w:firstLine="414"/>
        <w:jc w:val="both"/>
        <w:rPr>
          <w:rFonts w:cstheme="minorHAnsi"/>
        </w:rPr>
      </w:pPr>
      <w:r w:rsidRPr="00D42C14">
        <w:rPr>
          <w:rFonts w:cstheme="minorHAnsi"/>
        </w:rPr>
        <w:t>-</w:t>
      </w:r>
      <w:r w:rsidRPr="00D42C14">
        <w:rPr>
          <w:rFonts w:cstheme="minorHAnsi"/>
        </w:rPr>
        <w:tab/>
        <w:t xml:space="preserve">are awaiting the outcome of a COVID-19 test </w:t>
      </w:r>
    </w:p>
    <w:p w14:paraId="2CD8F702" w14:textId="4A008F92" w:rsidR="00C223F7" w:rsidRPr="00E55897" w:rsidRDefault="00C223F7" w:rsidP="00C223F7">
      <w:pPr>
        <w:shd w:val="clear" w:color="auto" w:fill="FFFFFF"/>
        <w:ind w:left="720" w:firstLine="414"/>
        <w:jc w:val="both"/>
        <w:rPr>
          <w:rFonts w:cstheme="minorHAnsi"/>
        </w:rPr>
      </w:pPr>
      <w:r>
        <w:rPr>
          <w:rFonts w:cstheme="minorHAnsi"/>
        </w:rPr>
        <w:t xml:space="preserve">- </w:t>
      </w:r>
      <w:r>
        <w:rPr>
          <w:rFonts w:cstheme="minorHAnsi"/>
        </w:rPr>
        <w:tab/>
      </w:r>
      <w:r w:rsidRPr="00D42C14">
        <w:rPr>
          <w:rFonts w:cstheme="minorHAnsi"/>
        </w:rPr>
        <w:t xml:space="preserve">have been </w:t>
      </w:r>
      <w:r>
        <w:rPr>
          <w:rFonts w:cstheme="minorHAnsi"/>
        </w:rPr>
        <w:t>told</w:t>
      </w:r>
      <w:r w:rsidRPr="00D42C14">
        <w:rPr>
          <w:rFonts w:cstheme="minorHAnsi"/>
        </w:rPr>
        <w:t xml:space="preserve"> to self-isolate</w:t>
      </w:r>
      <w:r>
        <w:rPr>
          <w:rFonts w:cstheme="minorHAnsi"/>
        </w:rPr>
        <w:t xml:space="preserve"> by NHS Test and Trace</w:t>
      </w:r>
    </w:p>
    <w:p w14:paraId="1A88DF18" w14:textId="65404960" w:rsidR="00C223F7" w:rsidRPr="006B368C" w:rsidRDefault="00C223F7" w:rsidP="009E6023">
      <w:pPr>
        <w:shd w:val="clear" w:color="auto" w:fill="FFFFFF"/>
        <w:ind w:left="1440" w:hanging="306"/>
        <w:jc w:val="both"/>
        <w:rPr>
          <w:rFonts w:cstheme="minorHAnsi"/>
        </w:rPr>
      </w:pPr>
      <w:r w:rsidRPr="00D42C14">
        <w:rPr>
          <w:rFonts w:cstheme="minorHAnsi"/>
        </w:rPr>
        <w:t>-</w:t>
      </w:r>
      <w:r w:rsidRPr="00D42C14">
        <w:rPr>
          <w:rFonts w:cstheme="minorHAnsi"/>
        </w:rPr>
        <w:tab/>
        <w:t xml:space="preserve">have re-entered the UK </w:t>
      </w:r>
      <w:bookmarkStart w:id="5" w:name="_Hlk82692556"/>
      <w:r>
        <w:rPr>
          <w:rFonts w:cstheme="minorHAnsi"/>
        </w:rPr>
        <w:t xml:space="preserve">from </w:t>
      </w:r>
      <w:bookmarkEnd w:id="4"/>
      <w:bookmarkEnd w:id="5"/>
      <w:r>
        <w:rPr>
          <w:rFonts w:cstheme="minorHAnsi"/>
        </w:rPr>
        <w:t>abroad in the last 10 days. If this is the case, please let the researcher know which country you</w:t>
      </w:r>
      <w:r w:rsidR="00D574B9">
        <w:rPr>
          <w:rFonts w:cstheme="minorHAnsi"/>
        </w:rPr>
        <w:t>/your child</w:t>
      </w:r>
      <w:r>
        <w:rPr>
          <w:rFonts w:cstheme="minorHAnsi"/>
        </w:rPr>
        <w:t xml:space="preserve"> have arrived from and they will check the current guidance.</w:t>
      </w:r>
    </w:p>
    <w:p w14:paraId="0FE36D9E" w14:textId="77777777" w:rsidR="00C223F7" w:rsidRPr="00796310" w:rsidRDefault="00C223F7" w:rsidP="00C223F7">
      <w:pPr>
        <w:numPr>
          <w:ilvl w:val="0"/>
          <w:numId w:val="3"/>
        </w:numPr>
        <w:shd w:val="clear" w:color="auto" w:fill="FFFFFF"/>
        <w:spacing w:before="300" w:after="300" w:line="240" w:lineRule="auto"/>
        <w:jc w:val="both"/>
        <w:rPr>
          <w:rFonts w:cstheme="minorHAnsi"/>
          <w:color w:val="0B0C0C"/>
          <w:lang w:eastAsia="en-GB"/>
        </w:rPr>
      </w:pPr>
      <w:r w:rsidRPr="00796310">
        <w:rPr>
          <w:rFonts w:cstheme="minorHAnsi"/>
        </w:rPr>
        <w:t xml:space="preserve">Participants are encouraged to choose, where possible, the safest way to travel to Campus. Free parking is already available to participants when pre-booked (24 </w:t>
      </w:r>
      <w:proofErr w:type="spellStart"/>
      <w:r w:rsidRPr="00796310">
        <w:rPr>
          <w:rFonts w:cstheme="minorHAnsi"/>
        </w:rPr>
        <w:t>hours notice</w:t>
      </w:r>
      <w:proofErr w:type="spellEnd"/>
      <w:r w:rsidRPr="00796310">
        <w:rPr>
          <w:rFonts w:cstheme="minorHAnsi"/>
        </w:rPr>
        <w:t xml:space="preserve"> required- subject to availability) and you will be encouraged to make use of this where possible (please contact the research team with your registration details </w:t>
      </w:r>
      <w:proofErr w:type="gramStart"/>
      <w:r w:rsidRPr="00796310">
        <w:rPr>
          <w:rFonts w:cstheme="minorHAnsi"/>
        </w:rPr>
        <w:t>in order to</w:t>
      </w:r>
      <w:proofErr w:type="gramEnd"/>
      <w:r w:rsidRPr="00796310">
        <w:rPr>
          <w:rFonts w:cstheme="minorHAnsi"/>
        </w:rPr>
        <w:t xml:space="preserve"> request a space). Government guidance on walking, cycling, travelling in private vehicles and on public transport can be accessed </w:t>
      </w:r>
      <w:hyperlink r:id="rId18" w:anchor="travel-safely-during-the-coronavirus-outbreak" w:history="1">
        <w:r w:rsidRPr="00796310">
          <w:rPr>
            <w:rStyle w:val="Hyperlink"/>
            <w:rFonts w:cstheme="minorHAnsi"/>
          </w:rPr>
          <w:t>here</w:t>
        </w:r>
      </w:hyperlink>
      <w:r w:rsidRPr="00796310">
        <w:rPr>
          <w:rFonts w:cstheme="minorHAnsi"/>
          <w:lang w:eastAsia="en-GB"/>
        </w:rPr>
        <w:t xml:space="preserve"> </w:t>
      </w:r>
    </w:p>
    <w:p w14:paraId="750A3E88" w14:textId="77777777" w:rsidR="005914A4" w:rsidRPr="00D847F4" w:rsidRDefault="005914A4" w:rsidP="009E6023">
      <w:pPr>
        <w:jc w:val="both"/>
        <w:rPr>
          <w:rFonts w:ascii="Arial" w:hAnsi="Arial" w:cs="Arial"/>
          <w:b/>
          <w:u w:val="single"/>
          <w:lang w:eastAsia="de-DE"/>
        </w:rPr>
      </w:pPr>
    </w:p>
    <w:p w14:paraId="7E280667" w14:textId="1E69FBA2" w:rsidR="00C223F7" w:rsidRPr="00796310" w:rsidRDefault="00C223F7" w:rsidP="00C223F7">
      <w:pPr>
        <w:numPr>
          <w:ilvl w:val="0"/>
          <w:numId w:val="3"/>
        </w:numPr>
        <w:shd w:val="clear" w:color="auto" w:fill="FFFFFF"/>
        <w:spacing w:before="300" w:after="300" w:line="240" w:lineRule="auto"/>
        <w:jc w:val="both"/>
        <w:rPr>
          <w:rFonts w:cstheme="minorHAnsi"/>
          <w:color w:val="0B0C0C"/>
          <w:lang w:eastAsia="en-GB"/>
        </w:rPr>
      </w:pPr>
      <w:r w:rsidRPr="00796310">
        <w:rPr>
          <w:rFonts w:cstheme="minorHAnsi"/>
          <w:lang w:eastAsia="en-GB"/>
        </w:rPr>
        <w:lastRenderedPageBreak/>
        <w:t xml:space="preserve">At the time of writing, </w:t>
      </w:r>
      <w:r>
        <w:rPr>
          <w:rFonts w:cstheme="minorHAnsi"/>
          <w:lang w:eastAsia="en-GB"/>
        </w:rPr>
        <w:t>t</w:t>
      </w:r>
      <w:r w:rsidRPr="00796310">
        <w:rPr>
          <w:rFonts w:cstheme="minorHAnsi"/>
          <w:lang w:eastAsia="en-GB"/>
        </w:rPr>
        <w:t xml:space="preserve">he current government guidance is to limit close contact with persons you do not live with, respect the space of others, and that adults (unless exempt) are </w:t>
      </w:r>
      <w:r w:rsidR="004B3A33">
        <w:rPr>
          <w:rFonts w:cstheme="minorHAnsi"/>
          <w:lang w:eastAsia="en-GB"/>
        </w:rPr>
        <w:t>required</w:t>
      </w:r>
      <w:r w:rsidRPr="00796310">
        <w:rPr>
          <w:rFonts w:cstheme="minorHAnsi"/>
          <w:lang w:eastAsia="en-GB"/>
        </w:rPr>
        <w:t xml:space="preserve"> to </w:t>
      </w:r>
      <w:r w:rsidRPr="00796310">
        <w:rPr>
          <w:rFonts w:cstheme="minorHAnsi"/>
          <w:color w:val="0B0C0C"/>
          <w:shd w:val="clear" w:color="auto" w:fill="FFFFFF"/>
        </w:rPr>
        <w:t xml:space="preserve">wear face coverings in crowded and enclosed areas where </w:t>
      </w:r>
      <w:r>
        <w:rPr>
          <w:rFonts w:cstheme="minorHAnsi"/>
          <w:color w:val="0B0C0C"/>
          <w:shd w:val="clear" w:color="auto" w:fill="FFFFFF"/>
        </w:rPr>
        <w:t>you</w:t>
      </w:r>
      <w:r w:rsidRPr="00796310">
        <w:rPr>
          <w:rFonts w:cstheme="minorHAnsi"/>
          <w:color w:val="0B0C0C"/>
          <w:shd w:val="clear" w:color="auto" w:fill="FFFFFF"/>
        </w:rPr>
        <w:t xml:space="preserve"> </w:t>
      </w:r>
      <w:proofErr w:type="gramStart"/>
      <w:r w:rsidRPr="00796310">
        <w:rPr>
          <w:rFonts w:cstheme="minorHAnsi"/>
          <w:color w:val="0B0C0C"/>
          <w:shd w:val="clear" w:color="auto" w:fill="FFFFFF"/>
        </w:rPr>
        <w:t>come into contact with</w:t>
      </w:r>
      <w:proofErr w:type="gramEnd"/>
      <w:r w:rsidRPr="00796310">
        <w:rPr>
          <w:rFonts w:cstheme="minorHAnsi"/>
          <w:color w:val="0B0C0C"/>
          <w:shd w:val="clear" w:color="auto" w:fill="FFFFFF"/>
        </w:rPr>
        <w:t xml:space="preserve"> people you don’t usually meet</w:t>
      </w:r>
      <w:r w:rsidRPr="00796310">
        <w:rPr>
          <w:rFonts w:cstheme="minorHAnsi"/>
          <w:lang w:eastAsia="en-GB"/>
        </w:rPr>
        <w:t xml:space="preserve">. The use of face coverings when moving around </w:t>
      </w:r>
      <w:r w:rsidR="004B3A33">
        <w:rPr>
          <w:rFonts w:cstheme="minorHAnsi"/>
          <w:lang w:eastAsia="en-GB"/>
        </w:rPr>
        <w:t xml:space="preserve">the University </w:t>
      </w:r>
      <w:r w:rsidRPr="00796310">
        <w:rPr>
          <w:rFonts w:cstheme="minorHAnsi"/>
          <w:lang w:eastAsia="en-GB"/>
        </w:rPr>
        <w:t>campus buildings</w:t>
      </w:r>
      <w:r w:rsidR="004B3A33">
        <w:rPr>
          <w:rFonts w:cstheme="minorHAnsi"/>
          <w:lang w:eastAsia="en-GB"/>
        </w:rPr>
        <w:t xml:space="preserve"> is now mandatory</w:t>
      </w:r>
      <w:r w:rsidRPr="00796310">
        <w:rPr>
          <w:rFonts w:cstheme="minorHAnsi"/>
          <w:lang w:eastAsia="en-GB"/>
        </w:rPr>
        <w:t xml:space="preserve">. We </w:t>
      </w:r>
      <w:r w:rsidR="004B3A33">
        <w:rPr>
          <w:rFonts w:cstheme="minorHAnsi"/>
          <w:lang w:eastAsia="en-GB"/>
        </w:rPr>
        <w:t>ask</w:t>
      </w:r>
      <w:r w:rsidRPr="00796310">
        <w:rPr>
          <w:rFonts w:cstheme="minorHAnsi"/>
          <w:lang w:eastAsia="en-GB"/>
        </w:rPr>
        <w:t xml:space="preserve"> you to please </w:t>
      </w:r>
      <w:proofErr w:type="gramStart"/>
      <w:r w:rsidRPr="00796310">
        <w:rPr>
          <w:rFonts w:cstheme="minorHAnsi"/>
          <w:lang w:eastAsia="en-GB"/>
        </w:rPr>
        <w:t>follow this guidance at all times</w:t>
      </w:r>
      <w:proofErr w:type="gramEnd"/>
      <w:r w:rsidRPr="00796310">
        <w:rPr>
          <w:rFonts w:cstheme="minorHAnsi"/>
          <w:lang w:eastAsia="en-GB"/>
        </w:rPr>
        <w:t xml:space="preserve"> and to attend </w:t>
      </w:r>
      <w:r>
        <w:rPr>
          <w:rFonts w:cstheme="minorHAnsi"/>
          <w:lang w:eastAsia="en-GB"/>
        </w:rPr>
        <w:t>campus</w:t>
      </w:r>
      <w:r w:rsidRPr="00796310">
        <w:rPr>
          <w:rFonts w:cstheme="minorHAnsi"/>
          <w:lang w:eastAsia="en-GB"/>
        </w:rPr>
        <w:t xml:space="preserve"> with a face covering available. Within our research centre specifically, </w:t>
      </w:r>
      <w:r w:rsidRPr="00C223F7">
        <w:rPr>
          <w:rFonts w:cstheme="minorHAnsi"/>
          <w:lang w:eastAsia="en-GB"/>
        </w:rPr>
        <w:t xml:space="preserve">research staff and participants </w:t>
      </w:r>
      <w:r w:rsidR="001803B1">
        <w:rPr>
          <w:rFonts w:cstheme="minorHAnsi"/>
          <w:lang w:eastAsia="en-GB"/>
        </w:rPr>
        <w:t xml:space="preserve">are required </w:t>
      </w:r>
      <w:r w:rsidRPr="00C223F7">
        <w:rPr>
          <w:rFonts w:cstheme="minorHAnsi"/>
          <w:lang w:eastAsia="en-GB"/>
        </w:rPr>
        <w:t>to wear a type IIR (disposable surgical) face mask whilst in the department including when seated away from each other in the lab</w:t>
      </w:r>
      <w:r w:rsidR="00F746E7">
        <w:rPr>
          <w:rFonts w:cstheme="minorHAnsi"/>
          <w:lang w:eastAsia="en-GB"/>
        </w:rPr>
        <w:t xml:space="preserve"> </w:t>
      </w:r>
      <w:r w:rsidR="00F746E7" w:rsidRPr="00B03CFF">
        <w:rPr>
          <w:rFonts w:cs="Arial"/>
          <w:lang w:eastAsia="en-GB"/>
        </w:rPr>
        <w:t>(if of an age to wear face coverings in public)</w:t>
      </w:r>
      <w:r w:rsidRPr="00C223F7">
        <w:rPr>
          <w:rFonts w:cstheme="minorHAnsi"/>
          <w:lang w:eastAsia="en-GB"/>
        </w:rPr>
        <w:t xml:space="preserve">. On arrival to the research centre, you will be </w:t>
      </w:r>
      <w:r w:rsidR="001803B1">
        <w:rPr>
          <w:rFonts w:cstheme="minorHAnsi"/>
          <w:lang w:eastAsia="en-GB"/>
        </w:rPr>
        <w:t>asked</w:t>
      </w:r>
      <w:r w:rsidRPr="00C223F7">
        <w:rPr>
          <w:rFonts w:cstheme="minorHAnsi"/>
          <w:lang w:eastAsia="en-GB"/>
        </w:rPr>
        <w:t xml:space="preserve"> to change to a type IIR face mask which we will provide. Research staff will wear these masks and, in some cases, where very close contact Type IIR marks are mandated</w:t>
      </w:r>
      <w:r w:rsidRPr="00796310">
        <w:rPr>
          <w:rFonts w:cstheme="minorHAnsi"/>
          <w:lang w:eastAsia="en-GB"/>
        </w:rPr>
        <w:t xml:space="preserve"> </w:t>
      </w:r>
      <w:r>
        <w:rPr>
          <w:rFonts w:cstheme="minorHAnsi"/>
          <w:lang w:eastAsia="en-GB"/>
        </w:rPr>
        <w:t xml:space="preserve">by the risk assessment for both researchers and participants </w:t>
      </w:r>
      <w:r w:rsidR="00F746E7" w:rsidRPr="00B03CFF">
        <w:rPr>
          <w:rFonts w:cs="Arial"/>
          <w:lang w:eastAsia="en-GB"/>
        </w:rPr>
        <w:t>(if of an age to wear face coverings</w:t>
      </w:r>
      <w:r w:rsidR="00F746E7">
        <w:rPr>
          <w:rFonts w:cstheme="minorHAnsi"/>
        </w:rPr>
        <w:t xml:space="preserve">) </w:t>
      </w:r>
      <w:proofErr w:type="gramStart"/>
      <w:r w:rsidRPr="00796310">
        <w:rPr>
          <w:rFonts w:cstheme="minorHAnsi"/>
          <w:lang w:eastAsia="en-GB"/>
        </w:rPr>
        <w:t>e.g.</w:t>
      </w:r>
      <w:proofErr w:type="gramEnd"/>
      <w:r w:rsidRPr="00796310">
        <w:rPr>
          <w:rFonts w:cstheme="minorHAnsi"/>
          <w:lang w:eastAsia="en-GB"/>
        </w:rPr>
        <w:t xml:space="preserve"> taking blood pressure and height and weight measures</w:t>
      </w:r>
      <w:r>
        <w:rPr>
          <w:rFonts w:cstheme="minorHAnsi"/>
          <w:lang w:eastAsia="en-GB"/>
        </w:rPr>
        <w:t>.</w:t>
      </w:r>
      <w:r w:rsidRPr="00796310">
        <w:rPr>
          <w:rFonts w:cstheme="minorHAnsi"/>
          <w:lang w:eastAsia="en-GB"/>
        </w:rPr>
        <w:t xml:space="preserve"> </w:t>
      </w:r>
      <w:r w:rsidRPr="00796310">
        <w:rPr>
          <w:rFonts w:cstheme="minorHAnsi"/>
        </w:rPr>
        <w:t xml:space="preserve">Staff and participants will work side-to-side or back-to-back wherever possible. If you are exempt from wearing a face </w:t>
      </w:r>
      <w:proofErr w:type="gramStart"/>
      <w:r w:rsidRPr="00796310">
        <w:rPr>
          <w:rFonts w:cstheme="minorHAnsi"/>
        </w:rPr>
        <w:t>covering</w:t>
      </w:r>
      <w:proofErr w:type="gramEnd"/>
      <w:r w:rsidRPr="00796310">
        <w:rPr>
          <w:rFonts w:cstheme="minorHAnsi"/>
        </w:rPr>
        <w:t xml:space="preserve"> we can provide a disposable visor as an alternative</w:t>
      </w:r>
      <w:r>
        <w:rPr>
          <w:rFonts w:cstheme="minorHAnsi"/>
        </w:rPr>
        <w:t xml:space="preserve"> if desired</w:t>
      </w:r>
      <w:r w:rsidRPr="00796310">
        <w:rPr>
          <w:rFonts w:cstheme="minorHAnsi"/>
        </w:rPr>
        <w:t xml:space="preserve">. </w:t>
      </w:r>
      <w:r w:rsidR="00F746E7" w:rsidRPr="00B03CFF">
        <w:rPr>
          <w:rFonts w:cs="Arial"/>
          <w:lang w:eastAsia="en-GB"/>
        </w:rPr>
        <w:t xml:space="preserve">As this study is recruiting children aged 8-12 there will be a mixture of some children wearing face coverings and others who are not. </w:t>
      </w:r>
      <w:r w:rsidR="00F746E7" w:rsidRPr="00857B5A">
        <w:rPr>
          <w:rFonts w:cs="Arial"/>
          <w:lang w:eastAsia="en-GB"/>
        </w:rPr>
        <w:t xml:space="preserve">Please explain to </w:t>
      </w:r>
      <w:r w:rsidR="00F746E7">
        <w:rPr>
          <w:rFonts w:cs="Arial"/>
          <w:lang w:eastAsia="en-GB"/>
        </w:rPr>
        <w:t>your child</w:t>
      </w:r>
      <w:r w:rsidR="00F746E7" w:rsidRPr="00857B5A">
        <w:rPr>
          <w:rFonts w:cs="Arial"/>
          <w:lang w:eastAsia="en-GB"/>
        </w:rPr>
        <w:t xml:space="preserve"> the reason for this and to be respectful of each other’s differing circumstances</w:t>
      </w:r>
      <w:r w:rsidR="00F746E7">
        <w:rPr>
          <w:rFonts w:cstheme="minorHAnsi"/>
        </w:rPr>
        <w:t>.</w:t>
      </w:r>
    </w:p>
    <w:p w14:paraId="608AA496" w14:textId="68516873" w:rsidR="00C223F7" w:rsidRPr="00796310" w:rsidRDefault="00C223F7" w:rsidP="00C223F7">
      <w:pPr>
        <w:numPr>
          <w:ilvl w:val="0"/>
          <w:numId w:val="3"/>
        </w:numPr>
        <w:shd w:val="clear" w:color="auto" w:fill="FFFFFF"/>
        <w:spacing w:before="300" w:after="300" w:line="240" w:lineRule="auto"/>
        <w:jc w:val="both"/>
        <w:rPr>
          <w:rFonts w:cstheme="minorHAnsi"/>
          <w:color w:val="0B0C0C"/>
          <w:lang w:eastAsia="en-GB"/>
        </w:rPr>
      </w:pPr>
      <w:r w:rsidRPr="00796310">
        <w:rPr>
          <w:rFonts w:cstheme="minorHAnsi"/>
          <w:color w:val="0B0C0C"/>
          <w:lang w:eastAsia="en-GB"/>
        </w:rPr>
        <w:t xml:space="preserve">The current government advice is that when indoors you should let fresh air in to reduce the risk of catching or spreading COVID-19 with the </w:t>
      </w:r>
      <w:proofErr w:type="gramStart"/>
      <w:r w:rsidRPr="00796310">
        <w:rPr>
          <w:rFonts w:cstheme="minorHAnsi"/>
          <w:color w:val="0B0C0C"/>
          <w:lang w:eastAsia="en-GB"/>
        </w:rPr>
        <w:t>more fresh</w:t>
      </w:r>
      <w:proofErr w:type="gramEnd"/>
      <w:r w:rsidRPr="00796310">
        <w:rPr>
          <w:rFonts w:cstheme="minorHAnsi"/>
          <w:color w:val="0B0C0C"/>
          <w:lang w:eastAsia="en-GB"/>
        </w:rPr>
        <w:t xml:space="preserve"> air you let into enclosed spaces, the less likely a person is to inhale infectious particles. As result we will have our laboratory windows </w:t>
      </w:r>
      <w:proofErr w:type="gramStart"/>
      <w:r w:rsidRPr="00796310">
        <w:rPr>
          <w:rFonts w:cstheme="minorHAnsi"/>
          <w:color w:val="0B0C0C"/>
          <w:lang w:eastAsia="en-GB"/>
        </w:rPr>
        <w:t>open at all times</w:t>
      </w:r>
      <w:proofErr w:type="gramEnd"/>
      <w:r w:rsidRPr="00796310">
        <w:rPr>
          <w:rFonts w:cstheme="minorHAnsi"/>
          <w:color w:val="0B0C0C"/>
          <w:lang w:eastAsia="en-GB"/>
        </w:rPr>
        <w:t xml:space="preserve">. We appreciate that on colder days this may be uncomfortable and so advise </w:t>
      </w:r>
      <w:r w:rsidR="00F746E7">
        <w:rPr>
          <w:rFonts w:cstheme="minorHAnsi"/>
          <w:color w:val="0B0C0C"/>
          <w:lang w:eastAsia="en-GB"/>
        </w:rPr>
        <w:t>that you and your child</w:t>
      </w:r>
      <w:r w:rsidRPr="00796310">
        <w:rPr>
          <w:rFonts w:cstheme="minorHAnsi"/>
          <w:color w:val="0B0C0C"/>
          <w:lang w:eastAsia="en-GB"/>
        </w:rPr>
        <w:t xml:space="preserve"> wear </w:t>
      </w:r>
      <w:proofErr w:type="gramStart"/>
      <w:r w:rsidRPr="00796310">
        <w:rPr>
          <w:rFonts w:cstheme="minorHAnsi"/>
          <w:color w:val="0B0C0C"/>
          <w:lang w:eastAsia="en-GB"/>
        </w:rPr>
        <w:t>layers</w:t>
      </w:r>
      <w:proofErr w:type="gramEnd"/>
      <w:r w:rsidRPr="00796310">
        <w:rPr>
          <w:rFonts w:cstheme="minorHAnsi"/>
          <w:color w:val="0B0C0C"/>
          <w:lang w:eastAsia="en-GB"/>
        </w:rPr>
        <w:t xml:space="preserve"> on attendance to the lab for </w:t>
      </w:r>
      <w:r w:rsidR="00F746E7">
        <w:rPr>
          <w:rFonts w:cstheme="minorHAnsi"/>
          <w:color w:val="0B0C0C"/>
          <w:lang w:eastAsia="en-GB"/>
        </w:rPr>
        <w:t>your</w:t>
      </w:r>
      <w:r w:rsidRPr="00796310">
        <w:rPr>
          <w:rFonts w:cstheme="minorHAnsi"/>
          <w:color w:val="0B0C0C"/>
          <w:lang w:eastAsia="en-GB"/>
        </w:rPr>
        <w:t xml:space="preserve"> own comfort. </w:t>
      </w:r>
    </w:p>
    <w:p w14:paraId="22CF842B" w14:textId="32651E28" w:rsidR="00C223F7" w:rsidRDefault="00C223F7" w:rsidP="00C223F7">
      <w:pPr>
        <w:pStyle w:val="NormalWeb"/>
        <w:numPr>
          <w:ilvl w:val="0"/>
          <w:numId w:val="3"/>
        </w:numPr>
        <w:shd w:val="clear" w:color="auto" w:fill="FFFFFF"/>
        <w:spacing w:before="0" w:beforeAutospacing="0" w:after="0" w:afterAutospacing="0"/>
        <w:jc w:val="both"/>
        <w:rPr>
          <w:rFonts w:asciiTheme="minorHAnsi" w:hAnsiTheme="minorHAnsi" w:cstheme="minorHAnsi"/>
          <w:sz w:val="22"/>
          <w:szCs w:val="22"/>
        </w:rPr>
      </w:pPr>
      <w:r w:rsidRPr="006B368C">
        <w:rPr>
          <w:rFonts w:asciiTheme="minorHAnsi" w:hAnsiTheme="minorHAnsi" w:cstheme="minorHAnsi"/>
          <w:sz w:val="22"/>
          <w:szCs w:val="22"/>
        </w:rPr>
        <w:t xml:space="preserve">You </w:t>
      </w:r>
      <w:r w:rsidR="00F746E7">
        <w:rPr>
          <w:rFonts w:asciiTheme="minorHAnsi" w:hAnsiTheme="minorHAnsi" w:cstheme="minorHAnsi"/>
          <w:sz w:val="22"/>
          <w:szCs w:val="22"/>
        </w:rPr>
        <w:t xml:space="preserve">and your child </w:t>
      </w:r>
      <w:r w:rsidRPr="006B368C">
        <w:rPr>
          <w:rFonts w:asciiTheme="minorHAnsi" w:hAnsiTheme="minorHAnsi" w:cstheme="minorHAnsi"/>
          <w:sz w:val="22"/>
          <w:szCs w:val="22"/>
        </w:rPr>
        <w:t xml:space="preserve">will be allocated an arrival time and we request you stick to this time as much as possible. If you find that there is a queue outside of (or within) the research centre, please </w:t>
      </w:r>
      <w:r>
        <w:rPr>
          <w:rFonts w:asciiTheme="minorHAnsi" w:hAnsiTheme="minorHAnsi" w:cstheme="minorHAnsi"/>
          <w:sz w:val="22"/>
          <w:szCs w:val="22"/>
        </w:rPr>
        <w:t>give space to others</w:t>
      </w:r>
      <w:r w:rsidRPr="006B368C">
        <w:rPr>
          <w:rFonts w:asciiTheme="minorHAnsi" w:hAnsiTheme="minorHAnsi" w:cstheme="minorHAnsi"/>
          <w:sz w:val="22"/>
          <w:szCs w:val="22"/>
        </w:rPr>
        <w:t xml:space="preserve"> by following the markings on the floor </w:t>
      </w:r>
      <w:r>
        <w:rPr>
          <w:rFonts w:asciiTheme="minorHAnsi" w:hAnsiTheme="minorHAnsi" w:cstheme="minorHAnsi"/>
          <w:sz w:val="22"/>
          <w:szCs w:val="22"/>
        </w:rPr>
        <w:t xml:space="preserve">and </w:t>
      </w:r>
      <w:r w:rsidRPr="006B368C">
        <w:rPr>
          <w:rFonts w:asciiTheme="minorHAnsi" w:hAnsiTheme="minorHAnsi" w:cstheme="minorHAnsi"/>
          <w:sz w:val="22"/>
          <w:szCs w:val="22"/>
        </w:rPr>
        <w:t xml:space="preserve">keeping left. If you are going to be </w:t>
      </w:r>
      <w:proofErr w:type="gramStart"/>
      <w:r w:rsidRPr="006B368C">
        <w:rPr>
          <w:rFonts w:asciiTheme="minorHAnsi" w:hAnsiTheme="minorHAnsi" w:cstheme="minorHAnsi"/>
          <w:sz w:val="22"/>
          <w:szCs w:val="22"/>
        </w:rPr>
        <w:t>late</w:t>
      </w:r>
      <w:proofErr w:type="gramEnd"/>
      <w:r w:rsidRPr="006B368C">
        <w:rPr>
          <w:rFonts w:asciiTheme="minorHAnsi" w:hAnsiTheme="minorHAnsi" w:cstheme="minorHAnsi"/>
          <w:sz w:val="22"/>
          <w:szCs w:val="22"/>
        </w:rPr>
        <w:t xml:space="preserve"> please call the lab on 0191 243 7252 to check that it is still OK for you to attend. </w:t>
      </w:r>
      <w:r>
        <w:rPr>
          <w:rFonts w:asciiTheme="minorHAnsi" w:hAnsiTheme="minorHAnsi" w:cstheme="minorHAnsi"/>
          <w:sz w:val="22"/>
          <w:szCs w:val="22"/>
        </w:rPr>
        <w:t>W</w:t>
      </w:r>
      <w:r w:rsidRPr="006B368C">
        <w:rPr>
          <w:rFonts w:asciiTheme="minorHAnsi" w:hAnsiTheme="minorHAnsi" w:cstheme="minorHAnsi"/>
          <w:sz w:val="22"/>
          <w:szCs w:val="22"/>
        </w:rPr>
        <w:t xml:space="preserve">e will do our best to accommodate you but please note this may not always be possible and may result in delayed attendance or even withdrawal from the study. </w:t>
      </w:r>
    </w:p>
    <w:p w14:paraId="0E0E38A5" w14:textId="77777777" w:rsidR="00C223F7" w:rsidRPr="006B368C" w:rsidRDefault="00C223F7" w:rsidP="00C223F7">
      <w:pPr>
        <w:pStyle w:val="NormalWeb"/>
        <w:shd w:val="clear" w:color="auto" w:fill="FFFFFF"/>
        <w:spacing w:before="0" w:beforeAutospacing="0" w:after="0" w:afterAutospacing="0"/>
        <w:ind w:left="720"/>
        <w:jc w:val="both"/>
        <w:rPr>
          <w:rFonts w:asciiTheme="minorHAnsi" w:hAnsiTheme="minorHAnsi" w:cstheme="minorHAnsi"/>
          <w:sz w:val="22"/>
          <w:szCs w:val="22"/>
        </w:rPr>
      </w:pPr>
    </w:p>
    <w:p w14:paraId="529FCF4F" w14:textId="25117227" w:rsidR="00C223F7" w:rsidRDefault="00C223F7" w:rsidP="00C223F7">
      <w:pPr>
        <w:pStyle w:val="ListParagraph"/>
        <w:numPr>
          <w:ilvl w:val="0"/>
          <w:numId w:val="3"/>
        </w:numPr>
        <w:jc w:val="both"/>
        <w:rPr>
          <w:rFonts w:asciiTheme="minorHAnsi" w:hAnsiTheme="minorHAnsi" w:cstheme="minorHAnsi"/>
          <w:sz w:val="22"/>
          <w:szCs w:val="22"/>
        </w:rPr>
      </w:pPr>
      <w:r w:rsidRPr="00100D0C">
        <w:rPr>
          <w:rFonts w:asciiTheme="minorHAnsi" w:hAnsiTheme="minorHAnsi" w:cstheme="minorHAnsi"/>
          <w:sz w:val="22"/>
          <w:szCs w:val="22"/>
        </w:rPr>
        <w:t xml:space="preserve">Prior to arrival to the unit, you will </w:t>
      </w:r>
      <w:r>
        <w:rPr>
          <w:rFonts w:asciiTheme="minorHAnsi" w:hAnsiTheme="minorHAnsi" w:cstheme="minorHAnsi"/>
          <w:sz w:val="22"/>
          <w:szCs w:val="22"/>
        </w:rPr>
        <w:t>be emailed and required to complete some questions</w:t>
      </w:r>
      <w:r w:rsidRPr="00100D0C">
        <w:rPr>
          <w:rFonts w:asciiTheme="minorHAnsi" w:hAnsiTheme="minorHAnsi" w:cstheme="minorHAnsi"/>
          <w:sz w:val="22"/>
          <w:szCs w:val="22"/>
        </w:rPr>
        <w:t xml:space="preserve"> to confirm that you </w:t>
      </w:r>
      <w:r w:rsidR="00F746E7">
        <w:rPr>
          <w:rFonts w:asciiTheme="minorHAnsi" w:hAnsiTheme="minorHAnsi" w:cstheme="minorHAnsi"/>
          <w:sz w:val="22"/>
          <w:szCs w:val="22"/>
        </w:rPr>
        <w:t xml:space="preserve">and your child </w:t>
      </w:r>
      <w:r w:rsidRPr="00100D0C">
        <w:rPr>
          <w:rFonts w:asciiTheme="minorHAnsi" w:hAnsiTheme="minorHAnsi" w:cstheme="minorHAnsi"/>
          <w:sz w:val="22"/>
          <w:szCs w:val="22"/>
        </w:rPr>
        <w:t xml:space="preserve">do not currently have symptoms of </w:t>
      </w:r>
      <w:r>
        <w:rPr>
          <w:rFonts w:asciiTheme="minorHAnsi" w:hAnsiTheme="minorHAnsi" w:cstheme="minorHAnsi"/>
          <w:sz w:val="22"/>
          <w:szCs w:val="22"/>
        </w:rPr>
        <w:t xml:space="preserve">COVID-19 and are not likely to have contracted </w:t>
      </w:r>
      <w:r w:rsidRPr="00100D0C">
        <w:rPr>
          <w:rFonts w:asciiTheme="minorHAnsi" w:hAnsiTheme="minorHAnsi" w:cstheme="minorHAnsi"/>
          <w:sz w:val="22"/>
          <w:szCs w:val="22"/>
        </w:rPr>
        <w:t>COVID-19</w:t>
      </w:r>
      <w:r>
        <w:rPr>
          <w:rFonts w:asciiTheme="minorHAnsi" w:hAnsiTheme="minorHAnsi" w:cstheme="minorHAnsi"/>
          <w:sz w:val="22"/>
          <w:szCs w:val="22"/>
        </w:rPr>
        <w:t xml:space="preserve"> in the days running up to the study visit. Please respond to these questions ahead of your arrival to the lab. </w:t>
      </w:r>
    </w:p>
    <w:p w14:paraId="57E0DA79" w14:textId="77777777" w:rsidR="00C223F7" w:rsidRPr="00796310" w:rsidRDefault="00C223F7" w:rsidP="00C223F7">
      <w:pPr>
        <w:pStyle w:val="ListParagraph"/>
        <w:jc w:val="both"/>
        <w:rPr>
          <w:rFonts w:asciiTheme="minorHAnsi" w:hAnsiTheme="minorHAnsi" w:cstheme="minorHAnsi"/>
          <w:sz w:val="22"/>
          <w:szCs w:val="22"/>
        </w:rPr>
      </w:pPr>
    </w:p>
    <w:p w14:paraId="682A2673" w14:textId="77777777" w:rsidR="00C223F7" w:rsidRPr="00796310" w:rsidRDefault="00C223F7" w:rsidP="00C223F7">
      <w:pPr>
        <w:pStyle w:val="NormalWeb"/>
        <w:numPr>
          <w:ilvl w:val="0"/>
          <w:numId w:val="3"/>
        </w:numPr>
        <w:shd w:val="clear" w:color="auto" w:fill="FFFFFF"/>
        <w:spacing w:before="0" w:beforeAutospacing="0" w:after="0" w:afterAutospacing="0"/>
        <w:jc w:val="both"/>
        <w:rPr>
          <w:rFonts w:asciiTheme="minorHAnsi" w:hAnsiTheme="minorHAnsi" w:cstheme="minorHAnsi"/>
          <w:sz w:val="22"/>
          <w:szCs w:val="22"/>
        </w:rPr>
      </w:pPr>
      <w:bookmarkStart w:id="6" w:name="_Hlk82692121"/>
      <w:r>
        <w:rPr>
          <w:rFonts w:asciiTheme="minorHAnsi" w:eastAsia="Times New Roman" w:hAnsiTheme="minorHAnsi" w:cstheme="minorHAnsi"/>
          <w:sz w:val="22"/>
          <w:szCs w:val="22"/>
          <w:lang w:eastAsia="en-US"/>
        </w:rPr>
        <w:t>We are using the</w:t>
      </w:r>
      <w:r w:rsidRPr="00E72705">
        <w:rPr>
          <w:rFonts w:asciiTheme="minorHAnsi" w:eastAsia="Times New Roman" w:hAnsiTheme="minorHAnsi" w:cstheme="minorHAnsi"/>
          <w:sz w:val="22"/>
          <w:szCs w:val="22"/>
          <w:lang w:eastAsia="en-US"/>
        </w:rPr>
        <w:t xml:space="preserve"> NHS Test and Trace system in </w:t>
      </w:r>
      <w:r>
        <w:rPr>
          <w:rFonts w:asciiTheme="minorHAnsi" w:eastAsia="Times New Roman" w:hAnsiTheme="minorHAnsi" w:cstheme="minorHAnsi"/>
          <w:sz w:val="22"/>
          <w:szCs w:val="22"/>
          <w:lang w:eastAsia="en-US"/>
        </w:rPr>
        <w:t xml:space="preserve">our research centre in </w:t>
      </w:r>
      <w:r w:rsidRPr="00E72705">
        <w:rPr>
          <w:rFonts w:asciiTheme="minorHAnsi" w:eastAsia="Times New Roman" w:hAnsiTheme="minorHAnsi" w:cstheme="minorHAnsi"/>
          <w:sz w:val="22"/>
          <w:szCs w:val="22"/>
          <w:lang w:eastAsia="en-US"/>
        </w:rPr>
        <w:t xml:space="preserve">addition to any manual process we may also have in place for those who don’t have a smartphone. </w:t>
      </w:r>
      <w:r>
        <w:rPr>
          <w:rFonts w:asciiTheme="minorHAnsi" w:eastAsia="Times New Roman" w:hAnsiTheme="minorHAnsi" w:cstheme="minorHAnsi"/>
          <w:sz w:val="22"/>
          <w:szCs w:val="22"/>
          <w:lang w:eastAsia="en-US"/>
        </w:rPr>
        <w:t xml:space="preserve">We feel this is an important COVID mitigation procedure given that our research department welcomes members of the public </w:t>
      </w:r>
      <w:proofErr w:type="gramStart"/>
      <w:r>
        <w:rPr>
          <w:rFonts w:asciiTheme="minorHAnsi" w:eastAsia="Times New Roman" w:hAnsiTheme="minorHAnsi" w:cstheme="minorHAnsi"/>
          <w:sz w:val="22"/>
          <w:szCs w:val="22"/>
          <w:lang w:eastAsia="en-US"/>
        </w:rPr>
        <w:t>on a daily basis</w:t>
      </w:r>
      <w:proofErr w:type="gramEnd"/>
      <w:r>
        <w:rPr>
          <w:rFonts w:asciiTheme="minorHAnsi" w:eastAsia="Times New Roman" w:hAnsiTheme="minorHAnsi" w:cstheme="minorHAnsi"/>
          <w:sz w:val="22"/>
          <w:szCs w:val="22"/>
          <w:lang w:eastAsia="en-US"/>
        </w:rPr>
        <w:t xml:space="preserve">. </w:t>
      </w:r>
      <w:r w:rsidRPr="00E72705">
        <w:rPr>
          <w:rFonts w:asciiTheme="minorHAnsi" w:eastAsia="Times New Roman" w:hAnsiTheme="minorHAnsi" w:cstheme="minorHAnsi"/>
          <w:sz w:val="22"/>
          <w:szCs w:val="22"/>
          <w:lang w:eastAsia="en-US"/>
        </w:rPr>
        <w:t xml:space="preserve">We have an NHS Test and Trace QR </w:t>
      </w:r>
      <w:r>
        <w:rPr>
          <w:rFonts w:asciiTheme="minorHAnsi" w:eastAsia="Times New Roman" w:hAnsiTheme="minorHAnsi" w:cstheme="minorHAnsi"/>
          <w:sz w:val="22"/>
          <w:szCs w:val="22"/>
          <w:lang w:eastAsia="en-US"/>
        </w:rPr>
        <w:t xml:space="preserve">poster displayed </w:t>
      </w:r>
      <w:r w:rsidRPr="00E72705">
        <w:rPr>
          <w:rFonts w:asciiTheme="minorHAnsi" w:eastAsia="Times New Roman" w:hAnsiTheme="minorHAnsi" w:cstheme="minorHAnsi"/>
          <w:sz w:val="22"/>
          <w:szCs w:val="22"/>
          <w:lang w:eastAsia="en-US"/>
        </w:rPr>
        <w:t xml:space="preserve">within our research centre on the 4th floor. Please scan the QR code using the NHS COVID-19 app when you arrive </w:t>
      </w:r>
      <w:r>
        <w:rPr>
          <w:rFonts w:asciiTheme="minorHAnsi" w:eastAsia="Times New Roman" w:hAnsiTheme="minorHAnsi" w:cstheme="minorHAnsi"/>
          <w:sz w:val="22"/>
          <w:szCs w:val="22"/>
          <w:lang w:eastAsia="en-US"/>
        </w:rPr>
        <w:t>to</w:t>
      </w:r>
      <w:r w:rsidRPr="00E72705">
        <w:rPr>
          <w:rFonts w:asciiTheme="minorHAnsi" w:eastAsia="Times New Roman" w:hAnsiTheme="minorHAnsi" w:cstheme="minorHAnsi"/>
          <w:sz w:val="22"/>
          <w:szCs w:val="22"/>
          <w:lang w:eastAsia="en-US"/>
        </w:rPr>
        <w:t xml:space="preserve"> the research centre. You can download the app from the Apple app store or Google Play.</w:t>
      </w:r>
    </w:p>
    <w:bookmarkEnd w:id="6"/>
    <w:p w14:paraId="34120975" w14:textId="77777777" w:rsidR="00C223F7" w:rsidRDefault="00C223F7" w:rsidP="00C223F7">
      <w:pPr>
        <w:pStyle w:val="ListParagraph"/>
        <w:jc w:val="both"/>
        <w:rPr>
          <w:rFonts w:asciiTheme="minorHAnsi" w:hAnsiTheme="minorHAnsi" w:cstheme="minorHAnsi"/>
          <w:sz w:val="22"/>
          <w:szCs w:val="22"/>
        </w:rPr>
      </w:pPr>
    </w:p>
    <w:p w14:paraId="330194C3" w14:textId="7C7C451F" w:rsidR="00C223F7" w:rsidRDefault="00C223F7" w:rsidP="00C223F7">
      <w:pPr>
        <w:pStyle w:val="NormalWeb"/>
        <w:numPr>
          <w:ilvl w:val="0"/>
          <w:numId w:val="3"/>
        </w:numPr>
        <w:shd w:val="clear" w:color="auto" w:fill="FFFFFF"/>
        <w:spacing w:before="0" w:beforeAutospacing="0" w:after="0" w:afterAutospacing="0"/>
        <w:jc w:val="both"/>
        <w:rPr>
          <w:rFonts w:asciiTheme="minorHAnsi" w:hAnsiTheme="minorHAnsi" w:cstheme="minorHAnsi"/>
          <w:sz w:val="22"/>
          <w:szCs w:val="22"/>
        </w:rPr>
      </w:pPr>
      <w:r w:rsidRPr="006B368C">
        <w:rPr>
          <w:rFonts w:asciiTheme="minorHAnsi" w:hAnsiTheme="minorHAnsi" w:cstheme="minorHAnsi"/>
          <w:sz w:val="22"/>
          <w:szCs w:val="22"/>
        </w:rPr>
        <w:t xml:space="preserve">Alcohol gel will be provided at entry and exit points to the University and throughout the campus including the research centre; please use </w:t>
      </w:r>
      <w:r w:rsidR="00F746E7">
        <w:rPr>
          <w:rFonts w:asciiTheme="minorHAnsi" w:hAnsiTheme="minorHAnsi" w:cstheme="minorHAnsi"/>
          <w:sz w:val="22"/>
          <w:szCs w:val="22"/>
        </w:rPr>
        <w:t xml:space="preserve">and ask your child to use </w:t>
      </w:r>
      <w:r w:rsidRPr="006B368C">
        <w:rPr>
          <w:rFonts w:asciiTheme="minorHAnsi" w:hAnsiTheme="minorHAnsi" w:cstheme="minorHAnsi"/>
          <w:sz w:val="22"/>
          <w:szCs w:val="22"/>
        </w:rPr>
        <w:t xml:space="preserve">at regular intervals and before and after handling equipment including </w:t>
      </w:r>
      <w:r w:rsidR="00F746E7">
        <w:rPr>
          <w:rFonts w:asciiTheme="minorHAnsi" w:hAnsiTheme="minorHAnsi" w:cstheme="minorHAnsi"/>
          <w:sz w:val="22"/>
          <w:szCs w:val="22"/>
        </w:rPr>
        <w:t>your child’s</w:t>
      </w:r>
      <w:r w:rsidRPr="006B368C">
        <w:rPr>
          <w:rFonts w:asciiTheme="minorHAnsi" w:hAnsiTheme="minorHAnsi" w:cstheme="minorHAnsi"/>
          <w:sz w:val="22"/>
          <w:szCs w:val="22"/>
        </w:rPr>
        <w:t xml:space="preserve"> designated testing laptop. </w:t>
      </w:r>
    </w:p>
    <w:p w14:paraId="44DE1836" w14:textId="77777777" w:rsidR="00F746E7" w:rsidRDefault="00F746E7" w:rsidP="00F746E7">
      <w:pPr>
        <w:pStyle w:val="NormalWeb"/>
        <w:shd w:val="clear" w:color="auto" w:fill="FFFFFF"/>
        <w:spacing w:before="0" w:beforeAutospacing="0" w:after="0" w:afterAutospacing="0"/>
        <w:jc w:val="both"/>
        <w:rPr>
          <w:rFonts w:asciiTheme="minorHAnsi" w:hAnsiTheme="minorHAnsi" w:cstheme="minorHAnsi"/>
          <w:sz w:val="22"/>
          <w:szCs w:val="22"/>
        </w:rPr>
      </w:pPr>
    </w:p>
    <w:p w14:paraId="517BEBD8" w14:textId="4CA30734" w:rsidR="00C223F7" w:rsidRPr="00F746E7" w:rsidRDefault="00C223F7" w:rsidP="00F746E7">
      <w:pPr>
        <w:numPr>
          <w:ilvl w:val="0"/>
          <w:numId w:val="3"/>
        </w:numPr>
        <w:spacing w:after="0" w:line="240" w:lineRule="auto"/>
        <w:ind w:right="175"/>
        <w:rPr>
          <w:rFonts w:cs="Arial"/>
          <w:iCs/>
        </w:rPr>
      </w:pPr>
      <w:r w:rsidRPr="006B368C">
        <w:rPr>
          <w:rFonts w:cstheme="minorHAnsi"/>
          <w:iCs/>
          <w:color w:val="000000" w:themeColor="text1"/>
        </w:rPr>
        <w:lastRenderedPageBreak/>
        <w:t xml:space="preserve">During your visit, avoid touching your eyes, nose, mouth with unwashed hands, cover your cough or sneeze with a tissue, and throw it away in a bin and wash/gel your hands. </w:t>
      </w:r>
      <w:r w:rsidR="00F746E7" w:rsidRPr="00851F12">
        <w:rPr>
          <w:rFonts w:cs="Arial"/>
        </w:rPr>
        <w:t>Please inform your child of the need to comply with this also.</w:t>
      </w:r>
    </w:p>
    <w:p w14:paraId="1A139DFB" w14:textId="77777777" w:rsidR="00C223F7" w:rsidRDefault="00C223F7" w:rsidP="00C223F7">
      <w:pPr>
        <w:pStyle w:val="ListParagraph"/>
        <w:jc w:val="both"/>
        <w:rPr>
          <w:rFonts w:asciiTheme="minorHAnsi" w:hAnsiTheme="minorHAnsi" w:cstheme="minorHAnsi"/>
          <w:iCs/>
          <w:color w:val="000000" w:themeColor="text1"/>
          <w:sz w:val="22"/>
          <w:szCs w:val="22"/>
        </w:rPr>
      </w:pPr>
    </w:p>
    <w:p w14:paraId="7DA057DC" w14:textId="5C03F996" w:rsidR="00C223F7" w:rsidRDefault="00C223F7" w:rsidP="00C223F7">
      <w:pPr>
        <w:pStyle w:val="NormalWeb"/>
        <w:numPr>
          <w:ilvl w:val="0"/>
          <w:numId w:val="3"/>
        </w:numPr>
        <w:shd w:val="clear" w:color="auto" w:fill="FFFFFF"/>
        <w:autoSpaceDE w:val="0"/>
        <w:autoSpaceDN w:val="0"/>
        <w:spacing w:before="0" w:beforeAutospacing="0" w:after="0" w:afterAutospacing="0"/>
        <w:jc w:val="both"/>
        <w:rPr>
          <w:rFonts w:asciiTheme="minorHAnsi" w:hAnsiTheme="minorHAnsi" w:cstheme="minorHAnsi"/>
          <w:sz w:val="22"/>
          <w:szCs w:val="22"/>
        </w:rPr>
      </w:pPr>
      <w:r w:rsidRPr="00BE3DE6">
        <w:rPr>
          <w:rFonts w:asciiTheme="minorHAnsi" w:hAnsiTheme="minorHAnsi" w:cstheme="minorHAnsi"/>
          <w:sz w:val="22"/>
          <w:szCs w:val="22"/>
        </w:rPr>
        <w:t xml:space="preserve">You will be required to enter Northumberland Building via the Digital Commons entrance (the entrance where the lifts are) from the Quad (the Quad is where the library, </w:t>
      </w:r>
      <w:proofErr w:type="spellStart"/>
      <w:r w:rsidRPr="00BE3DE6">
        <w:rPr>
          <w:rFonts w:asciiTheme="minorHAnsi" w:hAnsiTheme="minorHAnsi" w:cstheme="minorHAnsi"/>
          <w:sz w:val="22"/>
          <w:szCs w:val="22"/>
        </w:rPr>
        <w:t>Habita</w:t>
      </w:r>
      <w:proofErr w:type="spellEnd"/>
      <w:r w:rsidRPr="00BE3DE6">
        <w:rPr>
          <w:rFonts w:asciiTheme="minorHAnsi" w:hAnsiTheme="minorHAnsi" w:cstheme="minorHAnsi"/>
          <w:sz w:val="22"/>
          <w:szCs w:val="22"/>
        </w:rPr>
        <w:t xml:space="preserve"> and the Students Union are located). You will enter the BPNRC through the research centre main doors (where the intercom is). </w:t>
      </w:r>
    </w:p>
    <w:p w14:paraId="1F8AD728" w14:textId="77777777" w:rsidR="00C223F7" w:rsidRDefault="00C223F7" w:rsidP="00C223F7">
      <w:pPr>
        <w:pStyle w:val="NormalWeb"/>
        <w:shd w:val="clear" w:color="auto" w:fill="FFFFFF"/>
        <w:autoSpaceDE w:val="0"/>
        <w:autoSpaceDN w:val="0"/>
        <w:spacing w:before="0" w:beforeAutospacing="0" w:after="0" w:afterAutospacing="0"/>
        <w:jc w:val="both"/>
        <w:rPr>
          <w:rFonts w:asciiTheme="minorHAnsi" w:hAnsiTheme="minorHAnsi" w:cstheme="minorHAnsi"/>
          <w:sz w:val="22"/>
          <w:szCs w:val="22"/>
        </w:rPr>
      </w:pPr>
    </w:p>
    <w:p w14:paraId="5A07C3D0" w14:textId="4A3D2955" w:rsidR="00C223F7" w:rsidRPr="00F746E7" w:rsidRDefault="00C223F7" w:rsidP="00F746E7">
      <w:pPr>
        <w:pStyle w:val="BodyText"/>
        <w:numPr>
          <w:ilvl w:val="0"/>
          <w:numId w:val="3"/>
        </w:numPr>
        <w:shd w:val="clear" w:color="auto" w:fill="FFFFFF"/>
        <w:autoSpaceDE w:val="0"/>
        <w:autoSpaceDN w:val="0"/>
        <w:spacing w:after="0" w:line="252" w:lineRule="auto"/>
        <w:rPr>
          <w:rFonts w:cs="Arial"/>
        </w:rPr>
      </w:pPr>
      <w:r w:rsidRPr="006B368C">
        <w:rPr>
          <w:rFonts w:cstheme="minorHAnsi"/>
        </w:rPr>
        <w:t xml:space="preserve">If you find yourself in a meet-meet situation in a corridor </w:t>
      </w:r>
      <w:r>
        <w:rPr>
          <w:rFonts w:cstheme="minorHAnsi"/>
        </w:rPr>
        <w:t>please give space,</w:t>
      </w:r>
      <w:r w:rsidRPr="006B368C">
        <w:rPr>
          <w:rFonts w:cstheme="minorHAnsi"/>
        </w:rPr>
        <w:t xml:space="preserve"> keep left and follow floor markings. One-way systems and directional signage are in place across the University Campus to guide visitors safely around the site. Please take note of these signs and all other signage, </w:t>
      </w:r>
      <w:proofErr w:type="gramStart"/>
      <w:r w:rsidRPr="006B368C">
        <w:rPr>
          <w:rFonts w:cstheme="minorHAnsi"/>
        </w:rPr>
        <w:t>e.g.</w:t>
      </w:r>
      <w:proofErr w:type="gramEnd"/>
      <w:r w:rsidRPr="006B368C">
        <w:rPr>
          <w:rFonts w:cstheme="minorHAnsi"/>
        </w:rPr>
        <w:t xml:space="preserve"> </w:t>
      </w:r>
      <w:r>
        <w:rPr>
          <w:rFonts w:cstheme="minorHAnsi"/>
        </w:rPr>
        <w:t xml:space="preserve">use of face coverings, </w:t>
      </w:r>
      <w:r w:rsidRPr="006B368C">
        <w:rPr>
          <w:rFonts w:cstheme="minorHAnsi"/>
        </w:rPr>
        <w:t>handwashing advice, and adhere to them across Campus.</w:t>
      </w:r>
      <w:r w:rsidR="00F746E7">
        <w:rPr>
          <w:rFonts w:cstheme="minorHAnsi"/>
        </w:rPr>
        <w:t xml:space="preserve"> </w:t>
      </w:r>
      <w:r w:rsidR="00F746E7" w:rsidRPr="000F6E49">
        <w:rPr>
          <w:rFonts w:cs="Arial"/>
        </w:rPr>
        <w:t>Please inform your child of the need to comply with this also</w:t>
      </w:r>
      <w:r w:rsidR="00F746E7" w:rsidRPr="000F6E49">
        <w:rPr>
          <w:rFonts w:ascii="Arial" w:hAnsi="Arial" w:cs="Arial"/>
          <w:sz w:val="24"/>
          <w:szCs w:val="24"/>
        </w:rPr>
        <w:t>.</w:t>
      </w:r>
    </w:p>
    <w:p w14:paraId="76EFE3E4" w14:textId="77777777" w:rsidR="00C223F7" w:rsidRPr="00796310" w:rsidRDefault="00C223F7" w:rsidP="00C223F7">
      <w:pPr>
        <w:pStyle w:val="ListParagraph"/>
        <w:jc w:val="both"/>
        <w:rPr>
          <w:rFonts w:asciiTheme="minorHAnsi" w:hAnsiTheme="minorHAnsi" w:cstheme="minorHAnsi"/>
          <w:sz w:val="22"/>
          <w:szCs w:val="22"/>
        </w:rPr>
      </w:pPr>
    </w:p>
    <w:p w14:paraId="553B01F6" w14:textId="2B5E9DDF" w:rsidR="00C223F7" w:rsidRPr="0079370C" w:rsidRDefault="00C223F7" w:rsidP="00411D4B">
      <w:pPr>
        <w:numPr>
          <w:ilvl w:val="0"/>
          <w:numId w:val="3"/>
        </w:numPr>
        <w:spacing w:after="0" w:line="240" w:lineRule="auto"/>
        <w:ind w:right="175"/>
        <w:rPr>
          <w:rFonts w:cs="Arial"/>
          <w:iCs/>
        </w:rPr>
      </w:pPr>
      <w:r w:rsidRPr="00796310">
        <w:rPr>
          <w:rFonts w:cstheme="minorHAnsi"/>
        </w:rPr>
        <w:t xml:space="preserve">Lift use </w:t>
      </w:r>
      <w:r>
        <w:rPr>
          <w:rFonts w:cstheme="minorHAnsi"/>
        </w:rPr>
        <w:t>is recommended to be</w:t>
      </w:r>
      <w:r w:rsidRPr="00796310">
        <w:rPr>
          <w:rFonts w:cstheme="minorHAnsi"/>
        </w:rPr>
        <w:t xml:space="preserve"> avoided where possible. If you decide to use the lifts, please give priority to those who need to use a lift, follow any revised maximum occupancy as displayed outside the lift </w:t>
      </w:r>
      <w:r>
        <w:rPr>
          <w:rFonts w:cstheme="minorHAnsi"/>
        </w:rPr>
        <w:t xml:space="preserve">(if applicable) </w:t>
      </w:r>
      <w:r w:rsidRPr="00796310">
        <w:rPr>
          <w:rFonts w:cstheme="minorHAnsi"/>
        </w:rPr>
        <w:t>and give others space, adhering to floor markings where appropriate</w:t>
      </w:r>
      <w:r>
        <w:rPr>
          <w:rFonts w:cstheme="minorHAnsi"/>
        </w:rPr>
        <w:t xml:space="preserve">. </w:t>
      </w:r>
    </w:p>
    <w:p w14:paraId="5FD9BD4F" w14:textId="77777777" w:rsidR="0079370C" w:rsidRDefault="0079370C" w:rsidP="0079370C">
      <w:pPr>
        <w:pStyle w:val="ListParagraph"/>
        <w:rPr>
          <w:rFonts w:cs="Arial"/>
          <w:iCs/>
        </w:rPr>
      </w:pPr>
    </w:p>
    <w:p w14:paraId="67DB36FF" w14:textId="7BC4DC1E" w:rsidR="0079370C" w:rsidRPr="00445310" w:rsidRDefault="0079370C" w:rsidP="0079370C">
      <w:pPr>
        <w:pStyle w:val="NormalWeb"/>
        <w:numPr>
          <w:ilvl w:val="0"/>
          <w:numId w:val="3"/>
        </w:numPr>
        <w:shd w:val="clear" w:color="auto" w:fill="FFFFFF"/>
        <w:autoSpaceDE w:val="0"/>
        <w:autoSpaceDN w:val="0"/>
        <w:spacing w:before="0" w:beforeAutospacing="0" w:after="0" w:afterAutospacing="0"/>
        <w:rPr>
          <w:rFonts w:asciiTheme="minorHAnsi" w:hAnsiTheme="minorHAnsi" w:cs="Arial"/>
          <w:sz w:val="22"/>
          <w:szCs w:val="22"/>
        </w:rPr>
      </w:pPr>
      <w:r w:rsidRPr="00445310">
        <w:rPr>
          <w:rFonts w:asciiTheme="minorHAnsi" w:hAnsiTheme="minorHAnsi" w:cs="Arial"/>
          <w:sz w:val="22"/>
          <w:szCs w:val="22"/>
        </w:rPr>
        <w:t>Due to COVID-19 we need to control the flow of people in the lab and, therefore, need to know in advance how many parents intend to stay in the research centre during a testing visit so please let us know. If you decide not to, we ask that you remain in the nearby area (city centre) and provide contact information for yourself should we need to reach you. It is important that you discuss this with your child to make sure they will be comfortable with you leaving. If you have any concerns, then please contact the research team to discuss. Please note that during the training session we ask that the parent/guardian accompanying the child remains in the research centre for the duration of the session.</w:t>
      </w:r>
    </w:p>
    <w:p w14:paraId="17988458" w14:textId="77777777" w:rsidR="00C223F7" w:rsidRDefault="00C223F7" w:rsidP="00C223F7">
      <w:pPr>
        <w:pStyle w:val="ListParagraph"/>
        <w:jc w:val="both"/>
        <w:rPr>
          <w:rFonts w:asciiTheme="minorHAnsi" w:hAnsiTheme="minorHAnsi" w:cstheme="minorHAnsi"/>
          <w:sz w:val="22"/>
          <w:szCs w:val="22"/>
        </w:rPr>
      </w:pPr>
    </w:p>
    <w:p w14:paraId="0D78B08C" w14:textId="1854FFF9" w:rsidR="00C223F7" w:rsidRPr="00411D4B" w:rsidRDefault="00C223F7" w:rsidP="00F746E7">
      <w:pPr>
        <w:pStyle w:val="BodyText"/>
        <w:numPr>
          <w:ilvl w:val="0"/>
          <w:numId w:val="3"/>
        </w:numPr>
        <w:shd w:val="clear" w:color="auto" w:fill="FFFFFF"/>
        <w:autoSpaceDE w:val="0"/>
        <w:autoSpaceDN w:val="0"/>
        <w:spacing w:after="0" w:line="252" w:lineRule="auto"/>
        <w:rPr>
          <w:rFonts w:cs="Arial"/>
        </w:rPr>
      </w:pPr>
      <w:r w:rsidRPr="00796310">
        <w:rPr>
          <w:rFonts w:cstheme="minorHAnsi"/>
        </w:rPr>
        <w:t xml:space="preserve">Participants will be seated in testing labs with sufficient space between them. You are encouraged to continue to </w:t>
      </w:r>
      <w:r>
        <w:rPr>
          <w:rFonts w:cstheme="minorHAnsi"/>
        </w:rPr>
        <w:t xml:space="preserve">respect personal </w:t>
      </w:r>
      <w:r w:rsidRPr="00796310">
        <w:rPr>
          <w:rFonts w:cstheme="minorHAnsi"/>
        </w:rPr>
        <w:t xml:space="preserve">space and keep physical interaction with others to a minimum. </w:t>
      </w:r>
      <w:r w:rsidR="00F746E7" w:rsidRPr="000F6E49">
        <w:rPr>
          <w:rFonts w:cs="Arial"/>
        </w:rPr>
        <w:t>Please inform your child of the need to comply with this also</w:t>
      </w:r>
      <w:r w:rsidR="00F746E7" w:rsidRPr="000F6E49">
        <w:rPr>
          <w:rFonts w:ascii="Arial" w:hAnsi="Arial" w:cs="Arial"/>
          <w:sz w:val="24"/>
          <w:szCs w:val="24"/>
        </w:rPr>
        <w:t>.</w:t>
      </w:r>
    </w:p>
    <w:p w14:paraId="0FECBC4A" w14:textId="77777777" w:rsidR="00411D4B" w:rsidRPr="00F746E7" w:rsidRDefault="00411D4B" w:rsidP="00411D4B">
      <w:pPr>
        <w:pStyle w:val="BodyText"/>
        <w:shd w:val="clear" w:color="auto" w:fill="FFFFFF"/>
        <w:autoSpaceDE w:val="0"/>
        <w:autoSpaceDN w:val="0"/>
        <w:spacing w:after="0" w:line="252" w:lineRule="auto"/>
        <w:rPr>
          <w:rFonts w:cs="Arial"/>
        </w:rPr>
      </w:pPr>
    </w:p>
    <w:p w14:paraId="09F6A9D6" w14:textId="77777777" w:rsidR="00411D4B" w:rsidRPr="00CA5709" w:rsidRDefault="00411D4B" w:rsidP="00411D4B">
      <w:pPr>
        <w:pStyle w:val="NormalWeb"/>
        <w:numPr>
          <w:ilvl w:val="0"/>
          <w:numId w:val="3"/>
        </w:numPr>
        <w:shd w:val="clear" w:color="auto" w:fill="FFFFFF"/>
        <w:spacing w:before="0" w:beforeAutospacing="0" w:after="0" w:afterAutospacing="0"/>
        <w:rPr>
          <w:rFonts w:asciiTheme="minorHAnsi" w:hAnsiTheme="minorHAnsi" w:cs="Arial"/>
          <w:sz w:val="22"/>
          <w:szCs w:val="22"/>
        </w:rPr>
      </w:pPr>
      <w:r w:rsidRPr="00993C03">
        <w:rPr>
          <w:rFonts w:asciiTheme="minorHAnsi" w:hAnsiTheme="minorHAnsi" w:cs="Arial"/>
          <w:sz w:val="22"/>
          <w:szCs w:val="22"/>
        </w:rPr>
        <w:t xml:space="preserve">During study day breaks participants will be </w:t>
      </w:r>
      <w:r>
        <w:rPr>
          <w:rFonts w:asciiTheme="minorHAnsi" w:hAnsiTheme="minorHAnsi" w:cs="Arial"/>
          <w:sz w:val="22"/>
          <w:szCs w:val="22"/>
        </w:rPr>
        <w:t>asked</w:t>
      </w:r>
      <w:r w:rsidRPr="00993C03">
        <w:rPr>
          <w:rFonts w:asciiTheme="minorHAnsi" w:hAnsiTheme="minorHAnsi" w:cs="Arial"/>
          <w:sz w:val="22"/>
          <w:szCs w:val="22"/>
        </w:rPr>
        <w:t xml:space="preserve"> to remain in their testing lab until the next assessment start time. </w:t>
      </w:r>
      <w:proofErr w:type="gramStart"/>
      <w:r w:rsidRPr="00993C03">
        <w:rPr>
          <w:rFonts w:asciiTheme="minorHAnsi" w:hAnsiTheme="minorHAnsi" w:cs="Arial"/>
          <w:sz w:val="22"/>
          <w:szCs w:val="22"/>
        </w:rPr>
        <w:t>With this in mind we</w:t>
      </w:r>
      <w:proofErr w:type="gramEnd"/>
      <w:r w:rsidRPr="00993C03">
        <w:rPr>
          <w:rFonts w:asciiTheme="minorHAnsi" w:hAnsiTheme="minorHAnsi" w:cs="Arial"/>
          <w:sz w:val="22"/>
          <w:szCs w:val="22"/>
        </w:rPr>
        <w:t xml:space="preserve"> request that participants bring in their </w:t>
      </w:r>
      <w:r w:rsidRPr="00CA5709">
        <w:rPr>
          <w:rFonts w:asciiTheme="minorHAnsi" w:hAnsiTheme="minorHAnsi" w:cs="Arial"/>
          <w:sz w:val="22"/>
          <w:szCs w:val="22"/>
        </w:rPr>
        <w:t xml:space="preserve">own bottled water as </w:t>
      </w:r>
      <w:r>
        <w:rPr>
          <w:rFonts w:asciiTheme="minorHAnsi" w:hAnsiTheme="minorHAnsi" w:cs="Arial"/>
          <w:sz w:val="22"/>
          <w:szCs w:val="22"/>
        </w:rPr>
        <w:t>we no longer have a</w:t>
      </w:r>
      <w:r w:rsidRPr="00CA5709">
        <w:rPr>
          <w:rFonts w:asciiTheme="minorHAnsi" w:hAnsiTheme="minorHAnsi" w:cs="Arial"/>
          <w:sz w:val="22"/>
          <w:szCs w:val="22"/>
        </w:rPr>
        <w:t xml:space="preserve"> water cooler. We also strongly advise that your child brings a book, </w:t>
      </w:r>
      <w:proofErr w:type="gramStart"/>
      <w:r w:rsidRPr="00CA5709">
        <w:rPr>
          <w:rFonts w:asciiTheme="minorHAnsi" w:hAnsiTheme="minorHAnsi" w:cs="Arial"/>
          <w:sz w:val="22"/>
          <w:szCs w:val="22"/>
        </w:rPr>
        <w:t>magazine</w:t>
      </w:r>
      <w:proofErr w:type="gramEnd"/>
      <w:r w:rsidRPr="00CA5709">
        <w:rPr>
          <w:rFonts w:asciiTheme="minorHAnsi" w:hAnsiTheme="minorHAnsi" w:cs="Arial"/>
          <w:sz w:val="22"/>
          <w:szCs w:val="22"/>
        </w:rPr>
        <w:t xml:space="preserve"> or tablet </w:t>
      </w:r>
      <w:r>
        <w:rPr>
          <w:rFonts w:asciiTheme="minorHAnsi" w:hAnsiTheme="minorHAnsi" w:cs="Arial"/>
          <w:sz w:val="22"/>
          <w:szCs w:val="22"/>
        </w:rPr>
        <w:t xml:space="preserve">(for watching TV etc., </w:t>
      </w:r>
      <w:r w:rsidRPr="00F20104">
        <w:rPr>
          <w:rFonts w:asciiTheme="minorHAnsi" w:hAnsiTheme="minorHAnsi" w:cs="Arial"/>
          <w:sz w:val="22"/>
          <w:szCs w:val="22"/>
          <w:u w:val="single"/>
        </w:rPr>
        <w:t>not</w:t>
      </w:r>
      <w:r>
        <w:rPr>
          <w:rFonts w:asciiTheme="minorHAnsi" w:hAnsiTheme="minorHAnsi" w:cs="Arial"/>
          <w:sz w:val="22"/>
          <w:szCs w:val="22"/>
        </w:rPr>
        <w:t xml:space="preserve"> for games as this might interfere with the study tasks; </w:t>
      </w:r>
      <w:r w:rsidRPr="00CA5709">
        <w:rPr>
          <w:rFonts w:asciiTheme="minorHAnsi" w:hAnsiTheme="minorHAnsi" w:cs="Arial"/>
          <w:sz w:val="22"/>
          <w:szCs w:val="22"/>
        </w:rPr>
        <w:t>with headphones if using an app with audio) to pass the time during these breaks</w:t>
      </w:r>
      <w:r>
        <w:rPr>
          <w:rFonts w:asciiTheme="minorHAnsi" w:hAnsiTheme="minorHAnsi" w:cs="Arial"/>
          <w:sz w:val="22"/>
          <w:szCs w:val="22"/>
        </w:rPr>
        <w:t>. N</w:t>
      </w:r>
      <w:r w:rsidRPr="00CA5709">
        <w:rPr>
          <w:rFonts w:asciiTheme="minorHAnsi" w:hAnsiTheme="minorHAnsi" w:cs="Arial"/>
          <w:sz w:val="22"/>
          <w:szCs w:val="22"/>
        </w:rPr>
        <w:t xml:space="preserve">ote </w:t>
      </w:r>
      <w:r>
        <w:rPr>
          <w:rFonts w:asciiTheme="minorHAnsi" w:hAnsiTheme="minorHAnsi" w:cs="Arial"/>
          <w:sz w:val="22"/>
          <w:szCs w:val="22"/>
        </w:rPr>
        <w:t>participants</w:t>
      </w:r>
      <w:r w:rsidRPr="00CA5709">
        <w:rPr>
          <w:rFonts w:asciiTheme="minorHAnsi" w:hAnsiTheme="minorHAnsi" w:cs="Arial"/>
          <w:sz w:val="22"/>
          <w:szCs w:val="22"/>
        </w:rPr>
        <w:t xml:space="preserve"> must take responsibility for the security of their items and they must take all items brought in home with them</w:t>
      </w:r>
      <w:r>
        <w:rPr>
          <w:rFonts w:asciiTheme="minorHAnsi" w:hAnsiTheme="minorHAnsi" w:cs="Arial"/>
          <w:sz w:val="22"/>
          <w:szCs w:val="22"/>
        </w:rPr>
        <w:t xml:space="preserve">. Please also note BPNRC staff will not be monitoring the content participants are accessing on their electronic devices and it is the responsibility of the parents to set up parental controls on these devices and to discuss with their child ahead of time what content is or is not suitable for them to access/watch. </w:t>
      </w:r>
    </w:p>
    <w:p w14:paraId="6A19A06E" w14:textId="77777777" w:rsidR="00C223F7" w:rsidRDefault="00C223F7" w:rsidP="00C223F7">
      <w:pPr>
        <w:pStyle w:val="ListParagraph"/>
        <w:jc w:val="both"/>
        <w:rPr>
          <w:rFonts w:asciiTheme="minorHAnsi" w:hAnsiTheme="minorHAnsi" w:cstheme="minorHAnsi"/>
          <w:sz w:val="22"/>
          <w:szCs w:val="22"/>
        </w:rPr>
      </w:pPr>
    </w:p>
    <w:p w14:paraId="742C974A" w14:textId="77777777" w:rsidR="00C223F7" w:rsidRDefault="00C223F7" w:rsidP="00C223F7">
      <w:pPr>
        <w:pStyle w:val="NormalWeb"/>
        <w:numPr>
          <w:ilvl w:val="0"/>
          <w:numId w:val="3"/>
        </w:numPr>
        <w:shd w:val="clear" w:color="auto" w:fill="FFFFFF"/>
        <w:autoSpaceDE w:val="0"/>
        <w:autoSpaceDN w:val="0"/>
        <w:spacing w:before="0" w:beforeAutospacing="0" w:after="0" w:afterAutospacing="0"/>
        <w:jc w:val="both"/>
        <w:rPr>
          <w:rFonts w:asciiTheme="minorHAnsi" w:hAnsiTheme="minorHAnsi" w:cstheme="minorHAnsi"/>
          <w:sz w:val="22"/>
          <w:szCs w:val="22"/>
        </w:rPr>
      </w:pPr>
      <w:r w:rsidRPr="00796310">
        <w:rPr>
          <w:rFonts w:asciiTheme="minorHAnsi" w:hAnsiTheme="minorHAnsi" w:cstheme="minorHAnsi"/>
          <w:sz w:val="22"/>
          <w:szCs w:val="22"/>
        </w:rPr>
        <w:t xml:space="preserve">All surfaces and door handles will be cleaned frequently with desks cleaned by staff after each use. </w:t>
      </w:r>
    </w:p>
    <w:p w14:paraId="6DB4F155" w14:textId="77777777" w:rsidR="00C223F7" w:rsidRDefault="00C223F7" w:rsidP="00C223F7">
      <w:pPr>
        <w:pStyle w:val="ListParagraph"/>
        <w:jc w:val="both"/>
        <w:rPr>
          <w:rFonts w:asciiTheme="minorHAnsi" w:hAnsiTheme="minorHAnsi" w:cstheme="minorHAnsi"/>
          <w:sz w:val="22"/>
          <w:szCs w:val="22"/>
        </w:rPr>
      </w:pPr>
    </w:p>
    <w:p w14:paraId="736E9365" w14:textId="13BCA6CC" w:rsidR="00411D4B" w:rsidRPr="00411D4B" w:rsidRDefault="00C223F7" w:rsidP="00411D4B">
      <w:pPr>
        <w:pStyle w:val="NormalWeb"/>
        <w:numPr>
          <w:ilvl w:val="0"/>
          <w:numId w:val="3"/>
        </w:numPr>
        <w:shd w:val="clear" w:color="auto" w:fill="FFFFFF"/>
        <w:autoSpaceDE w:val="0"/>
        <w:autoSpaceDN w:val="0"/>
        <w:spacing w:before="0" w:beforeAutospacing="0" w:after="0" w:afterAutospacing="0"/>
        <w:jc w:val="both"/>
        <w:rPr>
          <w:rFonts w:asciiTheme="minorHAnsi" w:hAnsiTheme="minorHAnsi" w:cstheme="minorHAnsi"/>
          <w:sz w:val="22"/>
          <w:szCs w:val="22"/>
        </w:rPr>
      </w:pPr>
      <w:r w:rsidRPr="00796310">
        <w:rPr>
          <w:rFonts w:asciiTheme="minorHAnsi" w:hAnsiTheme="minorHAnsi" w:cstheme="minorHAnsi"/>
          <w:sz w:val="22"/>
          <w:szCs w:val="22"/>
        </w:rPr>
        <w:t xml:space="preserve">Fire procedures remain unchanged (the researcher will direct you to your nearest assembly point where you should remain until told by Fire Marshals/Security that it is safe to re-enter </w:t>
      </w:r>
      <w:r w:rsidRPr="00796310">
        <w:rPr>
          <w:rFonts w:asciiTheme="minorHAnsi" w:hAnsiTheme="minorHAnsi" w:cstheme="minorHAnsi"/>
          <w:sz w:val="22"/>
          <w:szCs w:val="22"/>
        </w:rPr>
        <w:lastRenderedPageBreak/>
        <w:t xml:space="preserve">the building), but </w:t>
      </w:r>
      <w:r>
        <w:rPr>
          <w:rFonts w:asciiTheme="minorHAnsi" w:hAnsiTheme="minorHAnsi" w:cstheme="minorHAnsi"/>
          <w:sz w:val="22"/>
          <w:szCs w:val="22"/>
        </w:rPr>
        <w:t xml:space="preserve">you should respect personal </w:t>
      </w:r>
      <w:r w:rsidRPr="00796310">
        <w:rPr>
          <w:rFonts w:asciiTheme="minorHAnsi" w:hAnsiTheme="minorHAnsi" w:cstheme="minorHAnsi"/>
          <w:sz w:val="22"/>
          <w:szCs w:val="22"/>
        </w:rPr>
        <w:t xml:space="preserve">space when leaving the building and when congregating in the assembly points. </w:t>
      </w:r>
    </w:p>
    <w:p w14:paraId="4D4D9B30" w14:textId="77777777" w:rsidR="00C223F7" w:rsidRDefault="00C223F7" w:rsidP="00C223F7">
      <w:pPr>
        <w:pStyle w:val="ListParagraph"/>
        <w:jc w:val="both"/>
        <w:rPr>
          <w:rFonts w:asciiTheme="minorHAnsi" w:hAnsiTheme="minorHAnsi" w:cstheme="minorHAnsi"/>
          <w:sz w:val="22"/>
          <w:szCs w:val="22"/>
        </w:rPr>
      </w:pPr>
    </w:p>
    <w:p w14:paraId="35474DC4" w14:textId="289703EE" w:rsidR="00C223F7" w:rsidRPr="00796310" w:rsidRDefault="00C223F7" w:rsidP="00C223F7">
      <w:pPr>
        <w:pStyle w:val="NormalWeb"/>
        <w:numPr>
          <w:ilvl w:val="0"/>
          <w:numId w:val="3"/>
        </w:numPr>
        <w:shd w:val="clear" w:color="auto" w:fill="FFFFFF"/>
        <w:autoSpaceDE w:val="0"/>
        <w:autoSpaceDN w:val="0"/>
        <w:spacing w:before="0" w:beforeAutospacing="0" w:after="0" w:afterAutospacing="0"/>
        <w:jc w:val="both"/>
        <w:rPr>
          <w:rFonts w:asciiTheme="minorHAnsi" w:hAnsiTheme="minorHAnsi" w:cstheme="minorHAnsi"/>
          <w:sz w:val="22"/>
          <w:szCs w:val="22"/>
        </w:rPr>
      </w:pPr>
      <w:r w:rsidRPr="00796310">
        <w:rPr>
          <w:rFonts w:asciiTheme="minorHAnsi" w:hAnsiTheme="minorHAnsi" w:cstheme="minorHAnsi"/>
          <w:sz w:val="22"/>
          <w:szCs w:val="22"/>
        </w:rPr>
        <w:t xml:space="preserve">We appreciate that these are uncertain times and that participating in our research may add to stress or anxiety you </w:t>
      </w:r>
      <w:r w:rsidR="00411D4B">
        <w:rPr>
          <w:rFonts w:asciiTheme="minorHAnsi" w:hAnsiTheme="minorHAnsi" w:cstheme="minorHAnsi"/>
          <w:sz w:val="22"/>
          <w:szCs w:val="22"/>
        </w:rPr>
        <w:t xml:space="preserve">and your child </w:t>
      </w:r>
      <w:r w:rsidRPr="00796310">
        <w:rPr>
          <w:rFonts w:asciiTheme="minorHAnsi" w:hAnsiTheme="minorHAnsi" w:cstheme="minorHAnsi"/>
          <w:sz w:val="22"/>
          <w:szCs w:val="22"/>
        </w:rPr>
        <w:t xml:space="preserve">are already experiencing </w:t>
      </w:r>
      <w:proofErr w:type="gramStart"/>
      <w:r w:rsidRPr="00796310">
        <w:rPr>
          <w:rFonts w:asciiTheme="minorHAnsi" w:hAnsiTheme="minorHAnsi" w:cstheme="minorHAnsi"/>
          <w:sz w:val="22"/>
          <w:szCs w:val="22"/>
        </w:rPr>
        <w:t>as a result of</w:t>
      </w:r>
      <w:proofErr w:type="gramEnd"/>
      <w:r w:rsidRPr="00796310">
        <w:rPr>
          <w:rFonts w:asciiTheme="minorHAnsi" w:hAnsiTheme="minorHAnsi" w:cstheme="minorHAnsi"/>
          <w:sz w:val="22"/>
          <w:szCs w:val="22"/>
        </w:rPr>
        <w:t xml:space="preserve"> the COVID-19 pandemic and the difficulties it has caused. Please be assured that </w:t>
      </w:r>
      <w:r w:rsidR="00411D4B">
        <w:rPr>
          <w:rFonts w:asciiTheme="minorHAnsi" w:hAnsiTheme="minorHAnsi" w:cstheme="minorHAnsi"/>
          <w:sz w:val="22"/>
          <w:szCs w:val="22"/>
        </w:rPr>
        <w:t>their</w:t>
      </w:r>
      <w:r w:rsidRPr="00796310">
        <w:rPr>
          <w:rFonts w:asciiTheme="minorHAnsi" w:hAnsiTheme="minorHAnsi" w:cstheme="minorHAnsi"/>
          <w:sz w:val="22"/>
          <w:szCs w:val="22"/>
        </w:rPr>
        <w:t xml:space="preserve"> participation is, and always has and always will be, completely voluntary. </w:t>
      </w:r>
      <w:r w:rsidR="00411D4B">
        <w:rPr>
          <w:rFonts w:asciiTheme="minorHAnsi" w:hAnsiTheme="minorHAnsi" w:cstheme="minorHAnsi"/>
          <w:sz w:val="22"/>
          <w:szCs w:val="22"/>
        </w:rPr>
        <w:t>They</w:t>
      </w:r>
      <w:r w:rsidRPr="00796310">
        <w:rPr>
          <w:rFonts w:asciiTheme="minorHAnsi" w:hAnsiTheme="minorHAnsi" w:cstheme="minorHAnsi"/>
          <w:sz w:val="22"/>
          <w:szCs w:val="22"/>
        </w:rPr>
        <w:t xml:space="preserve"> can withdraw from the study at any time, even if it is the middle if a testing session, and do not have to give a reason why (although we may ask why for </w:t>
      </w:r>
      <w:proofErr w:type="gramStart"/>
      <w:r w:rsidRPr="00796310">
        <w:rPr>
          <w:rFonts w:asciiTheme="minorHAnsi" w:hAnsiTheme="minorHAnsi" w:cstheme="minorHAnsi"/>
          <w:sz w:val="22"/>
          <w:szCs w:val="22"/>
        </w:rPr>
        <w:t>feedback</w:t>
      </w:r>
      <w:proofErr w:type="gramEnd"/>
      <w:r w:rsidRPr="00796310">
        <w:rPr>
          <w:rFonts w:asciiTheme="minorHAnsi" w:hAnsiTheme="minorHAnsi" w:cstheme="minorHAnsi"/>
          <w:sz w:val="22"/>
          <w:szCs w:val="22"/>
        </w:rPr>
        <w:t xml:space="preserve"> but you</w:t>
      </w:r>
      <w:r w:rsidR="00411D4B">
        <w:rPr>
          <w:rFonts w:asciiTheme="minorHAnsi" w:hAnsiTheme="minorHAnsi" w:cstheme="minorHAnsi"/>
          <w:sz w:val="22"/>
          <w:szCs w:val="22"/>
        </w:rPr>
        <w:t>/they</w:t>
      </w:r>
      <w:r w:rsidRPr="00796310">
        <w:rPr>
          <w:rFonts w:asciiTheme="minorHAnsi" w:hAnsiTheme="minorHAnsi" w:cstheme="minorHAnsi"/>
          <w:sz w:val="22"/>
          <w:szCs w:val="22"/>
        </w:rPr>
        <w:t xml:space="preserve"> do not have to give an answer). The health, safety and wellbeing of our participants is of our highest </w:t>
      </w:r>
      <w:proofErr w:type="gramStart"/>
      <w:r w:rsidRPr="00796310">
        <w:rPr>
          <w:rFonts w:asciiTheme="minorHAnsi" w:hAnsiTheme="minorHAnsi" w:cstheme="minorHAnsi"/>
          <w:sz w:val="22"/>
          <w:szCs w:val="22"/>
        </w:rPr>
        <w:t>priority</w:t>
      </w:r>
      <w:proofErr w:type="gramEnd"/>
      <w:r w:rsidRPr="00796310">
        <w:rPr>
          <w:rFonts w:asciiTheme="minorHAnsi" w:hAnsiTheme="minorHAnsi" w:cstheme="minorHAnsi"/>
          <w:sz w:val="22"/>
          <w:szCs w:val="22"/>
        </w:rPr>
        <w:t xml:space="preserve"> and we understand </w:t>
      </w:r>
      <w:r>
        <w:rPr>
          <w:rFonts w:asciiTheme="minorHAnsi" w:hAnsiTheme="minorHAnsi" w:cstheme="minorHAnsi"/>
          <w:sz w:val="22"/>
          <w:szCs w:val="22"/>
        </w:rPr>
        <w:t xml:space="preserve">and respect your decision </w:t>
      </w:r>
      <w:r w:rsidRPr="00796310">
        <w:rPr>
          <w:rFonts w:asciiTheme="minorHAnsi" w:hAnsiTheme="minorHAnsi" w:cstheme="minorHAnsi"/>
          <w:sz w:val="22"/>
          <w:szCs w:val="22"/>
        </w:rPr>
        <w:t>should you decide to withdraw your</w:t>
      </w:r>
      <w:r w:rsidR="00411D4B">
        <w:rPr>
          <w:rFonts w:asciiTheme="minorHAnsi" w:hAnsiTheme="minorHAnsi" w:cstheme="minorHAnsi"/>
          <w:sz w:val="22"/>
          <w:szCs w:val="22"/>
        </w:rPr>
        <w:t>/their</w:t>
      </w:r>
      <w:r w:rsidRPr="00796310">
        <w:rPr>
          <w:rFonts w:asciiTheme="minorHAnsi" w:hAnsiTheme="minorHAnsi" w:cstheme="minorHAnsi"/>
          <w:sz w:val="22"/>
          <w:szCs w:val="22"/>
        </w:rPr>
        <w:t xml:space="preserve"> interest.   </w:t>
      </w:r>
    </w:p>
    <w:p w14:paraId="0B7F1D11" w14:textId="77777777" w:rsidR="00C223F7" w:rsidRPr="006B368C" w:rsidRDefault="00C223F7" w:rsidP="00C223F7">
      <w:pPr>
        <w:jc w:val="both"/>
        <w:rPr>
          <w:rFonts w:cstheme="minorHAnsi"/>
        </w:rPr>
      </w:pPr>
    </w:p>
    <w:p w14:paraId="34D62520" w14:textId="0996F45E" w:rsidR="00C223F7" w:rsidRPr="006B368C" w:rsidRDefault="00C223F7" w:rsidP="00C223F7">
      <w:pPr>
        <w:shd w:val="clear" w:color="auto" w:fill="FFFFFF"/>
        <w:jc w:val="both"/>
        <w:rPr>
          <w:rFonts w:cstheme="minorHAnsi"/>
        </w:rPr>
      </w:pPr>
      <w:r w:rsidRPr="006B368C">
        <w:rPr>
          <w:rFonts w:cstheme="minorHAnsi"/>
        </w:rPr>
        <w:t xml:space="preserve">For more information and guidance here are links to some of the University’s COVID-19 policies and wider government advice: </w:t>
      </w:r>
    </w:p>
    <w:p w14:paraId="165B150B" w14:textId="77777777" w:rsidR="00C223F7" w:rsidRPr="006F09C7" w:rsidRDefault="001803B1" w:rsidP="00C223F7">
      <w:pPr>
        <w:pStyle w:val="ListParagraph"/>
        <w:numPr>
          <w:ilvl w:val="0"/>
          <w:numId w:val="5"/>
        </w:numPr>
        <w:jc w:val="both"/>
        <w:rPr>
          <w:rFonts w:asciiTheme="minorHAnsi" w:hAnsiTheme="minorHAnsi" w:cstheme="minorHAnsi"/>
          <w:sz w:val="22"/>
          <w:szCs w:val="22"/>
        </w:rPr>
      </w:pPr>
      <w:hyperlink r:id="rId19" w:history="1">
        <w:proofErr w:type="spellStart"/>
        <w:r w:rsidR="00C223F7" w:rsidRPr="006F09C7">
          <w:rPr>
            <w:rFonts w:asciiTheme="minorHAnsi" w:hAnsiTheme="minorHAnsi" w:cstheme="minorHAnsi"/>
            <w:color w:val="0563C1" w:themeColor="hyperlink"/>
            <w:sz w:val="22"/>
            <w:szCs w:val="22"/>
            <w:u w:val="single"/>
          </w:rPr>
          <w:t>Northumbria’s</w:t>
        </w:r>
        <w:proofErr w:type="spellEnd"/>
        <w:r w:rsidR="00C223F7" w:rsidRPr="006F09C7">
          <w:rPr>
            <w:rFonts w:asciiTheme="minorHAnsi" w:hAnsiTheme="minorHAnsi" w:cstheme="minorHAnsi"/>
            <w:color w:val="0563C1" w:themeColor="hyperlink"/>
            <w:sz w:val="22"/>
            <w:szCs w:val="22"/>
            <w:u w:val="single"/>
          </w:rPr>
          <w:t xml:space="preserve"> COVID 19 pages</w:t>
        </w:r>
      </w:hyperlink>
      <w:r w:rsidR="00C223F7" w:rsidRPr="006F09C7">
        <w:rPr>
          <w:rFonts w:asciiTheme="minorHAnsi" w:hAnsiTheme="minorHAnsi" w:cstheme="minorHAnsi"/>
          <w:sz w:val="22"/>
          <w:szCs w:val="22"/>
        </w:rPr>
        <w:t xml:space="preserve"> </w:t>
      </w:r>
    </w:p>
    <w:p w14:paraId="3F43075C" w14:textId="77777777" w:rsidR="00C223F7" w:rsidRPr="006F09C7" w:rsidRDefault="001803B1" w:rsidP="00C223F7">
      <w:pPr>
        <w:pStyle w:val="ListParagraph"/>
        <w:numPr>
          <w:ilvl w:val="0"/>
          <w:numId w:val="5"/>
        </w:numPr>
        <w:jc w:val="both"/>
        <w:rPr>
          <w:rFonts w:asciiTheme="minorHAnsi" w:hAnsiTheme="minorHAnsi" w:cstheme="minorHAnsi"/>
          <w:sz w:val="22"/>
          <w:szCs w:val="22"/>
        </w:rPr>
      </w:pPr>
      <w:hyperlink r:id="rId20" w:history="1">
        <w:r w:rsidR="00C223F7" w:rsidRPr="006F09C7">
          <w:rPr>
            <w:rFonts w:asciiTheme="minorHAnsi" w:hAnsiTheme="minorHAnsi" w:cstheme="minorHAnsi"/>
            <w:color w:val="0563C1" w:themeColor="hyperlink"/>
            <w:sz w:val="22"/>
            <w:szCs w:val="22"/>
            <w:u w:val="single"/>
          </w:rPr>
          <w:t>https://www.gov.uk/coronavirus</w:t>
        </w:r>
      </w:hyperlink>
      <w:r w:rsidR="00C223F7" w:rsidRPr="006F09C7">
        <w:rPr>
          <w:rFonts w:asciiTheme="minorHAnsi" w:hAnsiTheme="minorHAnsi" w:cstheme="minorHAnsi"/>
          <w:sz w:val="22"/>
          <w:szCs w:val="22"/>
        </w:rPr>
        <w:t xml:space="preserve"> </w:t>
      </w:r>
    </w:p>
    <w:p w14:paraId="097E2F63" w14:textId="77777777" w:rsidR="00C223F7" w:rsidRPr="006F09C7" w:rsidRDefault="001803B1" w:rsidP="00C223F7">
      <w:pPr>
        <w:pStyle w:val="ListParagraph"/>
        <w:numPr>
          <w:ilvl w:val="0"/>
          <w:numId w:val="5"/>
        </w:numPr>
        <w:shd w:val="clear" w:color="auto" w:fill="FFFFFF"/>
        <w:jc w:val="both"/>
        <w:rPr>
          <w:rFonts w:asciiTheme="minorHAnsi" w:hAnsiTheme="minorHAnsi" w:cstheme="minorHAnsi"/>
          <w:sz w:val="22"/>
          <w:szCs w:val="22"/>
          <w:lang w:eastAsia="en-GB"/>
        </w:rPr>
      </w:pPr>
      <w:hyperlink r:id="rId21" w:history="1">
        <w:r w:rsidR="00C223F7" w:rsidRPr="006F09C7">
          <w:rPr>
            <w:rFonts w:asciiTheme="minorHAnsi" w:hAnsiTheme="minorHAnsi" w:cstheme="minorHAnsi"/>
            <w:color w:val="0563C1" w:themeColor="hyperlink"/>
            <w:sz w:val="22"/>
            <w:szCs w:val="22"/>
            <w:u w:val="single"/>
            <w:lang w:eastAsia="en-GB"/>
          </w:rPr>
          <w:t xml:space="preserve">The Government review of the </w:t>
        </w:r>
        <w:proofErr w:type="gramStart"/>
        <w:r w:rsidR="00C223F7" w:rsidRPr="006F09C7">
          <w:rPr>
            <w:rFonts w:asciiTheme="minorHAnsi" w:hAnsiTheme="minorHAnsi" w:cstheme="minorHAnsi"/>
            <w:color w:val="0563C1" w:themeColor="hyperlink"/>
            <w:sz w:val="22"/>
            <w:szCs w:val="22"/>
            <w:u w:val="single"/>
            <w:lang w:eastAsia="en-GB"/>
          </w:rPr>
          <w:t xml:space="preserve">2 </w:t>
        </w:r>
        <w:proofErr w:type="spellStart"/>
        <w:r w:rsidR="00C223F7" w:rsidRPr="006F09C7">
          <w:rPr>
            <w:rFonts w:asciiTheme="minorHAnsi" w:hAnsiTheme="minorHAnsi" w:cstheme="minorHAnsi"/>
            <w:color w:val="0563C1" w:themeColor="hyperlink"/>
            <w:sz w:val="22"/>
            <w:szCs w:val="22"/>
            <w:u w:val="single"/>
            <w:lang w:eastAsia="en-GB"/>
          </w:rPr>
          <w:t>metre</w:t>
        </w:r>
        <w:proofErr w:type="spellEnd"/>
        <w:proofErr w:type="gramEnd"/>
        <w:r w:rsidR="00C223F7" w:rsidRPr="006F09C7">
          <w:rPr>
            <w:rFonts w:asciiTheme="minorHAnsi" w:hAnsiTheme="minorHAnsi" w:cstheme="minorHAnsi"/>
            <w:color w:val="0563C1" w:themeColor="hyperlink"/>
            <w:sz w:val="22"/>
            <w:szCs w:val="22"/>
            <w:u w:val="single"/>
            <w:lang w:eastAsia="en-GB"/>
          </w:rPr>
          <w:t xml:space="preserve"> rule</w:t>
        </w:r>
      </w:hyperlink>
      <w:r w:rsidR="00C223F7" w:rsidRPr="006F09C7">
        <w:rPr>
          <w:rFonts w:asciiTheme="minorHAnsi" w:hAnsiTheme="minorHAnsi" w:cstheme="minorHAnsi"/>
          <w:sz w:val="22"/>
          <w:szCs w:val="22"/>
          <w:lang w:eastAsia="en-GB"/>
        </w:rPr>
        <w:t xml:space="preserve"> </w:t>
      </w:r>
    </w:p>
    <w:p w14:paraId="48ECB012" w14:textId="77777777" w:rsidR="00C223F7" w:rsidRPr="006F09C7" w:rsidRDefault="001803B1" w:rsidP="00C223F7">
      <w:pPr>
        <w:pStyle w:val="ListParagraph"/>
        <w:numPr>
          <w:ilvl w:val="0"/>
          <w:numId w:val="5"/>
        </w:numPr>
        <w:jc w:val="both"/>
        <w:rPr>
          <w:rFonts w:asciiTheme="minorHAnsi" w:hAnsiTheme="minorHAnsi" w:cstheme="minorHAnsi"/>
          <w:sz w:val="22"/>
          <w:szCs w:val="22"/>
        </w:rPr>
      </w:pPr>
      <w:hyperlink r:id="rId22" w:history="1">
        <w:r w:rsidR="00C223F7" w:rsidRPr="006F09C7">
          <w:rPr>
            <w:rFonts w:asciiTheme="minorHAnsi" w:hAnsiTheme="minorHAnsi" w:cstheme="minorHAnsi"/>
            <w:color w:val="0563C1" w:themeColor="hyperlink"/>
            <w:sz w:val="22"/>
            <w:szCs w:val="22"/>
            <w:u w:val="single"/>
          </w:rPr>
          <w:t>Working safely during COVID in offices</w:t>
        </w:r>
      </w:hyperlink>
    </w:p>
    <w:p w14:paraId="3B2B8AD7" w14:textId="77777777" w:rsidR="00C223F7" w:rsidRPr="006F09C7" w:rsidRDefault="001803B1" w:rsidP="00C223F7">
      <w:pPr>
        <w:pStyle w:val="ListParagraph"/>
        <w:numPr>
          <w:ilvl w:val="0"/>
          <w:numId w:val="5"/>
        </w:numPr>
        <w:jc w:val="both"/>
        <w:rPr>
          <w:rFonts w:asciiTheme="minorHAnsi" w:hAnsiTheme="minorHAnsi" w:cstheme="minorHAnsi"/>
          <w:sz w:val="22"/>
          <w:szCs w:val="22"/>
        </w:rPr>
      </w:pPr>
      <w:hyperlink r:id="rId23" w:history="1">
        <w:r w:rsidR="00C223F7" w:rsidRPr="006F09C7">
          <w:rPr>
            <w:rFonts w:asciiTheme="minorHAnsi" w:hAnsiTheme="minorHAnsi" w:cstheme="minorHAnsi"/>
            <w:color w:val="0563C1" w:themeColor="hyperlink"/>
            <w:sz w:val="22"/>
            <w:szCs w:val="22"/>
            <w:u w:val="single"/>
          </w:rPr>
          <w:t>Working safely during COVID in labs and research facilities</w:t>
        </w:r>
      </w:hyperlink>
      <w:r w:rsidR="00C223F7" w:rsidRPr="006F09C7">
        <w:rPr>
          <w:rFonts w:asciiTheme="minorHAnsi" w:hAnsiTheme="minorHAnsi" w:cstheme="minorHAnsi"/>
          <w:sz w:val="22"/>
          <w:szCs w:val="22"/>
        </w:rPr>
        <w:t xml:space="preserve"> </w:t>
      </w:r>
    </w:p>
    <w:p w14:paraId="107A2DF4" w14:textId="77777777" w:rsidR="00C223F7" w:rsidRPr="006F09C7" w:rsidRDefault="00C223F7" w:rsidP="00C223F7">
      <w:pPr>
        <w:pStyle w:val="ListParagraph"/>
        <w:numPr>
          <w:ilvl w:val="0"/>
          <w:numId w:val="5"/>
        </w:numPr>
        <w:jc w:val="both"/>
        <w:rPr>
          <w:rFonts w:asciiTheme="minorHAnsi" w:hAnsiTheme="minorHAnsi" w:cstheme="minorHAnsi"/>
          <w:iCs/>
          <w:color w:val="0070C0"/>
          <w:sz w:val="22"/>
          <w:szCs w:val="22"/>
          <w:u w:val="single"/>
        </w:rPr>
      </w:pPr>
      <w:r w:rsidRPr="006F09C7">
        <w:rPr>
          <w:rFonts w:asciiTheme="minorHAnsi" w:hAnsiTheme="minorHAnsi" w:cstheme="minorHAnsi"/>
          <w:iCs/>
          <w:color w:val="0070C0"/>
          <w:sz w:val="22"/>
          <w:szCs w:val="22"/>
          <w:u w:val="single"/>
        </w:rPr>
        <w:t xml:space="preserve">PHE quick guides for correct donning and doffing of PPE for </w:t>
      </w:r>
      <w:hyperlink r:id="rId24" w:history="1">
        <w:r w:rsidRPr="006F09C7">
          <w:rPr>
            <w:rStyle w:val="Hyperlink"/>
            <w:rFonts w:asciiTheme="minorHAnsi" w:hAnsiTheme="minorHAnsi" w:cstheme="minorHAnsi"/>
            <w:iCs/>
            <w:sz w:val="22"/>
            <w:szCs w:val="22"/>
          </w:rPr>
          <w:t>non-Aerosol generated procedures (AGPs)</w:t>
        </w:r>
      </w:hyperlink>
      <w:r w:rsidRPr="006F09C7">
        <w:rPr>
          <w:rFonts w:asciiTheme="minorHAnsi" w:hAnsiTheme="minorHAnsi" w:cstheme="minorHAnsi"/>
          <w:iCs/>
          <w:color w:val="0070C0"/>
          <w:sz w:val="22"/>
          <w:szCs w:val="22"/>
          <w:u w:val="single"/>
        </w:rPr>
        <w:t xml:space="preserve"> as well as for </w:t>
      </w:r>
      <w:hyperlink r:id="rId25" w:history="1">
        <w:r w:rsidRPr="006F09C7">
          <w:rPr>
            <w:rStyle w:val="Hyperlink"/>
            <w:rFonts w:asciiTheme="minorHAnsi" w:hAnsiTheme="minorHAnsi" w:cstheme="minorHAnsi"/>
            <w:iCs/>
            <w:sz w:val="22"/>
            <w:szCs w:val="22"/>
          </w:rPr>
          <w:t>AGPs</w:t>
        </w:r>
      </w:hyperlink>
      <w:r w:rsidRPr="006F09C7">
        <w:rPr>
          <w:rFonts w:asciiTheme="minorHAnsi" w:hAnsiTheme="minorHAnsi" w:cstheme="minorHAnsi"/>
          <w:iCs/>
          <w:color w:val="0070C0"/>
          <w:sz w:val="22"/>
          <w:szCs w:val="22"/>
          <w:u w:val="single"/>
        </w:rPr>
        <w:t xml:space="preserve">. </w:t>
      </w:r>
    </w:p>
    <w:p w14:paraId="3A41A6EF" w14:textId="77777777" w:rsidR="00C223F7" w:rsidRPr="00BB7ACA" w:rsidRDefault="001803B1" w:rsidP="00C223F7">
      <w:pPr>
        <w:pStyle w:val="ListParagraph"/>
        <w:numPr>
          <w:ilvl w:val="0"/>
          <w:numId w:val="5"/>
        </w:numPr>
        <w:jc w:val="both"/>
        <w:rPr>
          <w:rStyle w:val="Hyperlink"/>
          <w:rFonts w:asciiTheme="minorHAnsi" w:hAnsiTheme="minorHAnsi" w:cstheme="minorHAnsi"/>
          <w:color w:val="0070C0"/>
          <w:sz w:val="22"/>
          <w:szCs w:val="22"/>
        </w:rPr>
      </w:pPr>
      <w:hyperlink r:id="rId26" w:history="1">
        <w:r w:rsidR="00C223F7" w:rsidRPr="006F09C7">
          <w:rPr>
            <w:rStyle w:val="Hyperlink"/>
            <w:rFonts w:asciiTheme="minorHAnsi" w:hAnsiTheme="minorHAnsi" w:cstheme="minorHAnsi"/>
            <w:sz w:val="22"/>
            <w:szCs w:val="22"/>
          </w:rPr>
          <w:t>Government advice on face coverings found here</w:t>
        </w:r>
      </w:hyperlink>
    </w:p>
    <w:p w14:paraId="03ADE8A2" w14:textId="77777777" w:rsidR="00C223F7" w:rsidRPr="00BB7ACA" w:rsidRDefault="001803B1" w:rsidP="00C223F7">
      <w:pPr>
        <w:pStyle w:val="ListParagraph"/>
        <w:numPr>
          <w:ilvl w:val="0"/>
          <w:numId w:val="5"/>
        </w:numPr>
        <w:jc w:val="both"/>
        <w:rPr>
          <w:rStyle w:val="Hyperlink"/>
          <w:rFonts w:asciiTheme="minorHAnsi" w:hAnsiTheme="minorHAnsi" w:cstheme="minorHAnsi"/>
          <w:color w:val="0070C0"/>
          <w:sz w:val="22"/>
          <w:szCs w:val="22"/>
        </w:rPr>
      </w:pPr>
      <w:hyperlink r:id="rId27" w:history="1">
        <w:r w:rsidR="00C223F7" w:rsidRPr="00BB7ACA">
          <w:rPr>
            <w:rStyle w:val="Hyperlink"/>
            <w:rFonts w:asciiTheme="minorHAnsi" w:hAnsiTheme="minorHAnsi" w:cstheme="minorHAnsi"/>
            <w:sz w:val="22"/>
            <w:szCs w:val="22"/>
          </w:rPr>
          <w:t>Government guidance on travel to England</w:t>
        </w:r>
      </w:hyperlink>
    </w:p>
    <w:p w14:paraId="53FBC7BF" w14:textId="77777777" w:rsidR="00C223F7" w:rsidRPr="006B368C" w:rsidRDefault="00C223F7" w:rsidP="00C223F7">
      <w:pPr>
        <w:spacing w:before="100" w:beforeAutospacing="1" w:after="100" w:afterAutospacing="1"/>
        <w:jc w:val="both"/>
        <w:rPr>
          <w:rFonts w:cstheme="minorHAnsi"/>
          <w:lang w:eastAsia="en-GB"/>
        </w:rPr>
      </w:pPr>
      <w:r w:rsidRPr="006B368C">
        <w:rPr>
          <w:rFonts w:cstheme="minorHAnsi"/>
          <w:lang w:eastAsia="en-GB"/>
        </w:rPr>
        <w:t xml:space="preserve">Should you have any queries or concerns please contact your lead researcher who will be happy to discuss any queries or </w:t>
      </w:r>
      <w:r>
        <w:rPr>
          <w:rFonts w:cstheme="minorHAnsi"/>
          <w:lang w:eastAsia="en-GB"/>
        </w:rPr>
        <w:t>measures</w:t>
      </w:r>
      <w:r w:rsidRPr="006B368C">
        <w:rPr>
          <w:rFonts w:cstheme="minorHAnsi"/>
          <w:lang w:eastAsia="en-GB"/>
        </w:rPr>
        <w:t xml:space="preserve"> with you.</w:t>
      </w:r>
    </w:p>
    <w:p w14:paraId="7D2ADB86" w14:textId="77777777" w:rsidR="00C223F7" w:rsidRDefault="00C223F7" w:rsidP="00C223F7">
      <w:pPr>
        <w:jc w:val="both"/>
        <w:rPr>
          <w:rFonts w:cstheme="minorHAnsi"/>
        </w:rPr>
      </w:pPr>
      <w:r w:rsidRPr="006B368C">
        <w:rPr>
          <w:rFonts w:cstheme="minorHAnsi"/>
        </w:rPr>
        <w:t xml:space="preserve">We thank you in advance for your patience and compliance with the above.  </w:t>
      </w:r>
    </w:p>
    <w:p w14:paraId="02921748" w14:textId="77777777" w:rsidR="00C223F7" w:rsidRDefault="00C223F7" w:rsidP="005914A4">
      <w:pPr>
        <w:pStyle w:val="Title"/>
        <w:jc w:val="both"/>
        <w:rPr>
          <w:rFonts w:asciiTheme="minorHAnsi" w:hAnsiTheme="minorHAnsi" w:cs="Arial"/>
          <w:sz w:val="22"/>
          <w:szCs w:val="22"/>
          <w:u w:val="single"/>
        </w:rPr>
      </w:pPr>
    </w:p>
    <w:p w14:paraId="71A09F59" w14:textId="5859A815" w:rsidR="005914A4" w:rsidRPr="00993C03" w:rsidRDefault="005914A4" w:rsidP="005914A4">
      <w:pPr>
        <w:pStyle w:val="Title"/>
        <w:jc w:val="both"/>
        <w:rPr>
          <w:rFonts w:asciiTheme="minorHAnsi" w:hAnsiTheme="minorHAnsi" w:cs="Arial"/>
          <w:sz w:val="22"/>
          <w:szCs w:val="22"/>
          <w:u w:val="single"/>
        </w:rPr>
      </w:pPr>
      <w:r w:rsidRPr="00993C03">
        <w:rPr>
          <w:rFonts w:asciiTheme="minorHAnsi" w:hAnsiTheme="minorHAnsi" w:cs="Arial"/>
          <w:sz w:val="22"/>
          <w:szCs w:val="22"/>
          <w:u w:val="single"/>
        </w:rPr>
        <w:t>What are the possible benefits of taking part?</w:t>
      </w:r>
    </w:p>
    <w:p w14:paraId="3A0E1796" w14:textId="77777777" w:rsidR="005914A4" w:rsidRPr="00993C03" w:rsidRDefault="005914A4" w:rsidP="005914A4">
      <w:pPr>
        <w:pStyle w:val="Title"/>
        <w:jc w:val="both"/>
        <w:rPr>
          <w:rFonts w:asciiTheme="minorHAnsi" w:hAnsiTheme="minorHAnsi" w:cs="Arial"/>
          <w:sz w:val="22"/>
          <w:szCs w:val="22"/>
          <w:u w:val="single"/>
        </w:rPr>
      </w:pPr>
    </w:p>
    <w:p w14:paraId="49ABB1E1" w14:textId="18E67A3D" w:rsidR="005914A4" w:rsidRPr="00993C03" w:rsidRDefault="00445310" w:rsidP="005914A4">
      <w:pPr>
        <w:pStyle w:val="Title"/>
        <w:jc w:val="both"/>
        <w:rPr>
          <w:rFonts w:asciiTheme="minorHAnsi" w:hAnsiTheme="minorHAnsi" w:cs="Arial"/>
          <w:sz w:val="22"/>
          <w:szCs w:val="22"/>
          <w:u w:val="single"/>
        </w:rPr>
      </w:pPr>
      <w:r w:rsidRPr="00993C03">
        <w:rPr>
          <w:rFonts w:asciiTheme="minorHAnsi" w:hAnsiTheme="minorHAnsi" w:cs="Arial"/>
          <w:noProof/>
          <w:sz w:val="22"/>
          <w:szCs w:val="22"/>
          <w:u w:val="single"/>
          <w:lang w:val="en-GB"/>
        </w:rPr>
        <mc:AlternateContent>
          <mc:Choice Requires="wps">
            <w:drawing>
              <wp:anchor distT="0" distB="0" distL="114300" distR="114300" simplePos="0" relativeHeight="251658253" behindDoc="0" locked="0" layoutInCell="1" allowOverlap="1" wp14:anchorId="5CB4CC24" wp14:editId="146BFF93">
                <wp:simplePos x="0" y="0"/>
                <wp:positionH relativeFrom="margin">
                  <wp:align>left</wp:align>
                </wp:positionH>
                <wp:positionV relativeFrom="paragraph">
                  <wp:posOffset>11724</wp:posOffset>
                </wp:positionV>
                <wp:extent cx="6042660" cy="723331"/>
                <wp:effectExtent l="0" t="0" r="15240" b="19685"/>
                <wp:wrapNone/>
                <wp:docPr id="24" name="Text Box 24"/>
                <wp:cNvGraphicFramePr/>
                <a:graphic xmlns:a="http://schemas.openxmlformats.org/drawingml/2006/main">
                  <a:graphicData uri="http://schemas.microsoft.com/office/word/2010/wordprocessingShape">
                    <wps:wsp>
                      <wps:cNvSpPr txBox="1"/>
                      <wps:spPr>
                        <a:xfrm>
                          <a:off x="0" y="0"/>
                          <a:ext cx="6042660" cy="7233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B3B727" w14:textId="77777777" w:rsidR="005914A4" w:rsidRPr="00993C03" w:rsidRDefault="005914A4" w:rsidP="005914A4">
                            <w:pPr>
                              <w:spacing w:line="276" w:lineRule="auto"/>
                              <w:jc w:val="both"/>
                              <w:rPr>
                                <w:rFonts w:cs="Arial"/>
                                <w:b/>
                              </w:rPr>
                            </w:pPr>
                            <w:r w:rsidRPr="00993C03">
                              <w:rPr>
                                <w:rFonts w:cs="Arial"/>
                              </w:rPr>
                              <w:t>Your child’s participation will hopefully add to the growing amount of evidence showing that phosphatidylserine (a food component that is also synthesized endogenously in the body) is able to boost brain function.</w:t>
                            </w:r>
                          </w:p>
                          <w:p w14:paraId="478640A3" w14:textId="77777777" w:rsidR="005914A4" w:rsidRPr="009C0FAE" w:rsidRDefault="005914A4" w:rsidP="005914A4">
                            <w:pPr>
                              <w:spacing w:line="276"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B4CC24" id="Text Box 24" o:spid="_x0000_s1035" type="#_x0000_t202" style="position:absolute;left:0;text-align:left;margin-left:0;margin-top:.9pt;width:475.8pt;height:56.95pt;z-index:25165825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" fillcolor="white [3201]" strokeweight=".5pt">
                <v:textbox>
                  <w:txbxContent>
                    <w:p w14:paraId="56B3B727" w14:textId="77777777" w:rsidR="005914A4" w:rsidRPr="00993C03" w:rsidRDefault="005914A4" w:rsidP="005914A4">
                      <w:pPr>
                        <w:spacing w:line="276" w:lineRule="auto"/>
                        <w:jc w:val="both"/>
                        <w:rPr>
                          <w:rFonts w:cs="Arial"/>
                          <w:b/>
                        </w:rPr>
                      </w:pPr>
                      <w:r w:rsidRPr="00993C03">
                        <w:rPr>
                          <w:rFonts w:cs="Arial"/>
                        </w:rPr>
                        <w:t>Your child’s participation will hopefully add to the growing amount of evidence showing that phosphatidylserine (a food component that is also synthesized endogenously in the body) is able to boost brain function.</w:t>
                      </w:r>
                    </w:p>
                    <w:p w14:paraId="478640A3" w14:textId="77777777" w:rsidR="005914A4" w:rsidRPr="009C0FAE" w:rsidRDefault="005914A4" w:rsidP="005914A4">
                      <w:pPr>
                        <w:spacing w:line="276" w:lineRule="auto"/>
                        <w:rPr>
                          <w:rFonts w:ascii="Arial" w:hAnsi="Arial" w:cs="Arial"/>
                        </w:rPr>
                      </w:pPr>
                    </w:p>
                  </w:txbxContent>
                </v:textbox>
                <w10:wrap anchorx="margin"/>
              </v:shape>
            </w:pict>
          </mc:Fallback>
        </mc:AlternateContent>
      </w:r>
    </w:p>
    <w:p w14:paraId="046A9585" w14:textId="17B1BE84" w:rsidR="005914A4" w:rsidRPr="00993C03" w:rsidRDefault="005914A4" w:rsidP="005914A4">
      <w:pPr>
        <w:pStyle w:val="Title"/>
        <w:jc w:val="both"/>
        <w:rPr>
          <w:rFonts w:asciiTheme="minorHAnsi" w:hAnsiTheme="minorHAnsi" w:cs="Arial"/>
          <w:sz w:val="22"/>
          <w:szCs w:val="22"/>
          <w:u w:val="single"/>
        </w:rPr>
      </w:pPr>
    </w:p>
    <w:p w14:paraId="07F6BCCD" w14:textId="475DE699" w:rsidR="005914A4" w:rsidRPr="00993C03" w:rsidRDefault="005914A4" w:rsidP="005914A4">
      <w:pPr>
        <w:pStyle w:val="Title"/>
        <w:jc w:val="both"/>
        <w:rPr>
          <w:rFonts w:asciiTheme="minorHAnsi" w:hAnsiTheme="minorHAnsi" w:cs="Arial"/>
          <w:sz w:val="22"/>
          <w:szCs w:val="22"/>
          <w:u w:val="single"/>
        </w:rPr>
      </w:pPr>
    </w:p>
    <w:p w14:paraId="1FB5C1C4" w14:textId="1D98585F" w:rsidR="005914A4" w:rsidRDefault="005914A4" w:rsidP="005914A4">
      <w:pPr>
        <w:pStyle w:val="Title"/>
        <w:jc w:val="both"/>
        <w:rPr>
          <w:rFonts w:ascii="Arial" w:hAnsi="Arial" w:cs="Arial"/>
          <w:sz w:val="24"/>
          <w:u w:val="single"/>
        </w:rPr>
      </w:pPr>
    </w:p>
    <w:p w14:paraId="1AD74603" w14:textId="72CE8D91" w:rsidR="005914A4" w:rsidRPr="005914A4" w:rsidRDefault="005914A4" w:rsidP="005914A4">
      <w:pPr>
        <w:rPr>
          <w:rFonts w:ascii="Arial" w:hAnsi="Arial" w:cs="Arial"/>
          <w:lang w:val="en-US"/>
        </w:rPr>
      </w:pPr>
    </w:p>
    <w:p w14:paraId="4FA59158" w14:textId="77777777" w:rsidR="005914A4" w:rsidRPr="00993C03" w:rsidRDefault="005914A4" w:rsidP="005914A4">
      <w:pPr>
        <w:pStyle w:val="Title"/>
        <w:jc w:val="both"/>
        <w:rPr>
          <w:rFonts w:asciiTheme="minorHAnsi" w:hAnsiTheme="minorHAnsi" w:cs="Arial"/>
          <w:sz w:val="22"/>
          <w:szCs w:val="22"/>
          <w:u w:val="single"/>
        </w:rPr>
      </w:pPr>
      <w:r w:rsidRPr="00993C03">
        <w:rPr>
          <w:rFonts w:asciiTheme="minorHAnsi" w:hAnsiTheme="minorHAnsi" w:cs="Arial"/>
          <w:sz w:val="22"/>
          <w:szCs w:val="22"/>
          <w:u w:val="single"/>
        </w:rPr>
        <w:t>Will my child’s participation in this study be kept confidential and anonymous?</w:t>
      </w:r>
    </w:p>
    <w:p w14:paraId="1DC5B5E9" w14:textId="77777777" w:rsidR="005914A4" w:rsidRDefault="005914A4" w:rsidP="005914A4">
      <w:pPr>
        <w:pStyle w:val="Title"/>
        <w:jc w:val="both"/>
        <w:rPr>
          <w:rFonts w:ascii="Arial" w:hAnsi="Arial" w:cs="Arial"/>
          <w:sz w:val="24"/>
          <w:u w:val="single"/>
        </w:rPr>
      </w:pPr>
    </w:p>
    <w:p w14:paraId="44E0766C" w14:textId="50B274ED" w:rsidR="005914A4" w:rsidRDefault="00445310" w:rsidP="005914A4">
      <w:pPr>
        <w:pStyle w:val="Title"/>
        <w:jc w:val="both"/>
        <w:rPr>
          <w:rFonts w:ascii="Arial" w:hAnsi="Arial" w:cs="Arial"/>
          <w:sz w:val="24"/>
          <w:u w:val="single"/>
        </w:rPr>
      </w:pPr>
      <w:r w:rsidRPr="00BC4055">
        <w:rPr>
          <w:rFonts w:ascii="Arial" w:hAnsi="Arial" w:cs="Arial"/>
          <w:noProof/>
          <w:sz w:val="24"/>
          <w:u w:val="single"/>
          <w:lang w:val="en-GB"/>
        </w:rPr>
        <mc:AlternateContent>
          <mc:Choice Requires="wps">
            <w:drawing>
              <wp:anchor distT="0" distB="0" distL="114300" distR="114300" simplePos="0" relativeHeight="251658254" behindDoc="0" locked="0" layoutInCell="1" allowOverlap="1" wp14:anchorId="50AF3D8B" wp14:editId="304CA22C">
                <wp:simplePos x="0" y="0"/>
                <wp:positionH relativeFrom="margin">
                  <wp:align>left</wp:align>
                </wp:positionH>
                <wp:positionV relativeFrom="paragraph">
                  <wp:posOffset>24930</wp:posOffset>
                </wp:positionV>
                <wp:extent cx="6042660" cy="1911927"/>
                <wp:effectExtent l="0" t="0" r="15240" b="12700"/>
                <wp:wrapNone/>
                <wp:docPr id="27" name="Text Box 27"/>
                <wp:cNvGraphicFramePr/>
                <a:graphic xmlns:a="http://schemas.openxmlformats.org/drawingml/2006/main">
                  <a:graphicData uri="http://schemas.microsoft.com/office/word/2010/wordprocessingShape">
                    <wps:wsp>
                      <wps:cNvSpPr txBox="1"/>
                      <wps:spPr>
                        <a:xfrm>
                          <a:off x="0" y="0"/>
                          <a:ext cx="6042660" cy="19119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681FF8" w14:textId="0137F524" w:rsidR="00DD42EA" w:rsidRPr="00465991" w:rsidRDefault="005914A4" w:rsidP="00DD42EA">
                            <w:pPr>
                              <w:spacing w:line="276" w:lineRule="auto"/>
                              <w:rPr>
                                <w:rFonts w:ascii="Arial" w:hAnsi="Arial" w:cs="Arial"/>
                              </w:rPr>
                            </w:pPr>
                            <w:r w:rsidRPr="00993C03">
                              <w:rPr>
                                <w:rFonts w:cs="Arial"/>
                                <w:bCs/>
                              </w:rPr>
                              <w:t xml:space="preserve">Yes, as noted above, your child’s name will not be written on any of the data we collect; the written information you/your child provides will have an ID number, not their name. Their name will also never appear in any reports or documents resulting from this study. </w:t>
                            </w:r>
                            <w:r w:rsidR="00C514B7" w:rsidRPr="005D432C">
                              <w:rPr>
                                <w:rFonts w:eastAsia="TrebuchetMS" w:cstheme="minorHAnsi"/>
                                <w:lang w:eastAsia="zh-CN"/>
                              </w:rPr>
                              <w:t xml:space="preserve">Regarding anonymization, the only document containing the full names of participants alongside their related anonymised code is the </w:t>
                            </w:r>
                            <w:r w:rsidR="00C514B7">
                              <w:rPr>
                                <w:rFonts w:eastAsia="TrebuchetMS" w:cstheme="minorHAnsi"/>
                                <w:lang w:eastAsia="zh-CN"/>
                              </w:rPr>
                              <w:t>participant identification list</w:t>
                            </w:r>
                            <w:r w:rsidR="00C514B7" w:rsidRPr="005D432C">
                              <w:rPr>
                                <w:rFonts w:eastAsia="TrebuchetMS" w:cstheme="minorHAnsi"/>
                                <w:lang w:eastAsia="zh-CN"/>
                              </w:rPr>
                              <w:t xml:space="preserve"> and this will be stored in a locked filing cabinet separate from all other forms of data pertaining to this study. </w:t>
                            </w:r>
                            <w:r w:rsidRPr="00993C03">
                              <w:rPr>
                                <w:rFonts w:cs="Arial"/>
                                <w:bCs/>
                              </w:rPr>
                              <w:t>The consent form you and your child have signed will be stored separately from your child’s other data. The data collected from you/your child in</w:t>
                            </w:r>
                            <w:r w:rsidR="00DD42EA" w:rsidRPr="00DD42EA">
                              <w:rPr>
                                <w:rFonts w:cs="Arial"/>
                                <w:bCs/>
                              </w:rPr>
                              <w:t xml:space="preserve"> </w:t>
                            </w:r>
                            <w:r w:rsidR="00DD42EA" w:rsidRPr="00993C03">
                              <w:rPr>
                                <w:rFonts w:cs="Arial"/>
                                <w:bCs/>
                              </w:rPr>
                              <w:t>this study will be confidential. The only exception to this confidentiality is if the researcher feels that your child or others may be harmed if information is not shared.</w:t>
                            </w:r>
                          </w:p>
                          <w:p w14:paraId="5521BE44" w14:textId="4A9F29DC" w:rsidR="005914A4" w:rsidRDefault="00DD42EA" w:rsidP="005914A4">
                            <w:pPr>
                              <w:pStyle w:val="BodyText2"/>
                              <w:spacing w:after="0" w:line="276" w:lineRule="auto"/>
                              <w:jc w:val="both"/>
                              <w:rPr>
                                <w:rFonts w:asciiTheme="minorHAnsi" w:hAnsiTheme="minorHAnsi" w:cs="Arial"/>
                                <w:bCs/>
                                <w:sz w:val="22"/>
                                <w:szCs w:val="22"/>
                              </w:rPr>
                            </w:pPr>
                            <w:r>
                              <w:rPr>
                                <w:rFonts w:asciiTheme="minorHAnsi" w:hAnsiTheme="minorHAnsi" w:cs="Arial"/>
                                <w:bCs/>
                                <w:sz w:val="22"/>
                                <w:szCs w:val="22"/>
                              </w:rPr>
                              <w:t xml:space="preserve"> </w:t>
                            </w:r>
                            <w:r w:rsidR="005914A4" w:rsidRPr="00993C03">
                              <w:rPr>
                                <w:rFonts w:asciiTheme="minorHAnsi" w:hAnsiTheme="minorHAnsi" w:cs="Arial"/>
                                <w:bCs/>
                                <w:sz w:val="22"/>
                                <w:szCs w:val="22"/>
                              </w:rPr>
                              <w:t xml:space="preserve"> </w:t>
                            </w:r>
                          </w:p>
                          <w:p w14:paraId="20D6407E" w14:textId="77777777" w:rsidR="00DD42EA" w:rsidRDefault="00DD42EA" w:rsidP="005914A4">
                            <w:pPr>
                              <w:pStyle w:val="BodyText2"/>
                              <w:spacing w:after="0" w:line="276" w:lineRule="auto"/>
                              <w:jc w:val="both"/>
                              <w:rPr>
                                <w:rFonts w:asciiTheme="minorHAnsi" w:hAnsiTheme="minorHAnsi" w:cs="Arial"/>
                                <w:bCs/>
                                <w:sz w:val="22"/>
                                <w:szCs w:val="22"/>
                              </w:rPr>
                            </w:pPr>
                          </w:p>
                          <w:p w14:paraId="5C1A1EEE" w14:textId="77777777" w:rsidR="00DD42EA" w:rsidRPr="00993C03" w:rsidRDefault="00DD42EA" w:rsidP="005914A4">
                            <w:pPr>
                              <w:pStyle w:val="BodyText2"/>
                              <w:spacing w:after="0" w:line="276" w:lineRule="auto"/>
                              <w:jc w:val="both"/>
                              <w:rPr>
                                <w:rFonts w:asciiTheme="minorHAnsi" w:hAnsiTheme="minorHAnsi" w:cs="Arial"/>
                                <w:bCs/>
                                <w:sz w:val="22"/>
                                <w:szCs w:val="22"/>
                              </w:rPr>
                            </w:pPr>
                          </w:p>
                          <w:p w14:paraId="0A8D13C5" w14:textId="77777777" w:rsidR="005914A4" w:rsidRPr="00465991" w:rsidRDefault="005914A4" w:rsidP="005914A4">
                            <w:pPr>
                              <w:spacing w:line="276"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AF3D8B" id="Text Box 27" o:spid="_x0000_s1036" type="#_x0000_t202" style="position:absolute;left:0;text-align:left;margin-left:0;margin-top:1.95pt;width:475.8pt;height:150.55pt;z-index:25165825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" fillcolor="white [3201]" strokeweight=".5pt">
                <v:textbox>
                  <w:txbxContent>
                    <w:p w14:paraId="19681FF8" w14:textId="0137F524" w:rsidR="00DD42EA" w:rsidRPr="00465991" w:rsidRDefault="005914A4" w:rsidP="00DD42EA">
                      <w:pPr>
                        <w:spacing w:line="276" w:lineRule="auto"/>
                        <w:rPr>
                          <w:rFonts w:ascii="Arial" w:hAnsi="Arial" w:cs="Arial"/>
                        </w:rPr>
                      </w:pPr>
                      <w:r w:rsidRPr="00993C03">
                        <w:rPr>
                          <w:rFonts w:cs="Arial"/>
                          <w:bCs/>
                        </w:rPr>
                        <w:t xml:space="preserve">Yes, as noted above, your child’s name will not be written on any of the data we collect; the written information you/your child provides will have an ID number, not their name. Their name will also never appear in any reports or documents resulting from this study. </w:t>
                      </w:r>
                      <w:r w:rsidR="00C514B7" w:rsidRPr="005D432C">
                        <w:rPr>
                          <w:rFonts w:eastAsia="TrebuchetMS" w:cstheme="minorHAnsi"/>
                          <w:lang w:eastAsia="zh-CN"/>
                        </w:rPr>
                        <w:t xml:space="preserve">Regarding anonymization, the only document containing the full names of participants alongside their related anonymised code is the </w:t>
                      </w:r>
                      <w:r w:rsidR="00C514B7">
                        <w:rPr>
                          <w:rFonts w:eastAsia="TrebuchetMS" w:cstheme="minorHAnsi"/>
                          <w:lang w:eastAsia="zh-CN"/>
                        </w:rPr>
                        <w:t>participant identification list</w:t>
                      </w:r>
                      <w:r w:rsidR="00C514B7" w:rsidRPr="005D432C">
                        <w:rPr>
                          <w:rFonts w:eastAsia="TrebuchetMS" w:cstheme="minorHAnsi"/>
                          <w:lang w:eastAsia="zh-CN"/>
                        </w:rPr>
                        <w:t xml:space="preserve"> and this will be stored in a locked filing cabinet separate from all other forms of data pertaining to this study. </w:t>
                      </w:r>
                      <w:r w:rsidRPr="00993C03">
                        <w:rPr>
                          <w:rFonts w:cs="Arial"/>
                          <w:bCs/>
                        </w:rPr>
                        <w:t>The consent form you and your child have signed will be stored separately from your child’s other data. The data collected from you/your child in</w:t>
                      </w:r>
                      <w:r w:rsidR="00DD42EA" w:rsidRPr="00DD42EA">
                        <w:rPr>
                          <w:rFonts w:cs="Arial"/>
                          <w:bCs/>
                        </w:rPr>
                        <w:t xml:space="preserve"> </w:t>
                      </w:r>
                      <w:r w:rsidR="00DD42EA" w:rsidRPr="00993C03">
                        <w:rPr>
                          <w:rFonts w:cs="Arial"/>
                          <w:bCs/>
                        </w:rPr>
                        <w:t>this study will be confidential. The only exception to this confidentiality is if the researcher feels that your child or others may be harmed if information is not shared.</w:t>
                      </w:r>
                    </w:p>
                    <w:p w14:paraId="5521BE44" w14:textId="4A9F29DC" w:rsidR="005914A4" w:rsidRDefault="00DD42EA" w:rsidP="005914A4">
                      <w:pPr>
                        <w:pStyle w:val="BodyText2"/>
                        <w:spacing w:after="0" w:line="276" w:lineRule="auto"/>
                        <w:jc w:val="both"/>
                        <w:rPr>
                          <w:rFonts w:asciiTheme="minorHAnsi" w:hAnsiTheme="minorHAnsi" w:cs="Arial"/>
                          <w:bCs/>
                          <w:sz w:val="22"/>
                          <w:szCs w:val="22"/>
                        </w:rPr>
                      </w:pPr>
                      <w:r>
                        <w:rPr>
                          <w:rFonts w:asciiTheme="minorHAnsi" w:hAnsiTheme="minorHAnsi" w:cs="Arial"/>
                          <w:bCs/>
                          <w:sz w:val="22"/>
                          <w:szCs w:val="22"/>
                        </w:rPr>
                        <w:t xml:space="preserve"> </w:t>
                      </w:r>
                      <w:r w:rsidR="005914A4" w:rsidRPr="00993C03">
                        <w:rPr>
                          <w:rFonts w:asciiTheme="minorHAnsi" w:hAnsiTheme="minorHAnsi" w:cs="Arial"/>
                          <w:bCs/>
                          <w:sz w:val="22"/>
                          <w:szCs w:val="22"/>
                        </w:rPr>
                        <w:t xml:space="preserve"> </w:t>
                      </w:r>
                    </w:p>
                    <w:p w14:paraId="20D6407E" w14:textId="77777777" w:rsidR="00DD42EA" w:rsidRDefault="00DD42EA" w:rsidP="005914A4">
                      <w:pPr>
                        <w:pStyle w:val="BodyText2"/>
                        <w:spacing w:after="0" w:line="276" w:lineRule="auto"/>
                        <w:jc w:val="both"/>
                        <w:rPr>
                          <w:rFonts w:asciiTheme="minorHAnsi" w:hAnsiTheme="minorHAnsi" w:cs="Arial"/>
                          <w:bCs/>
                          <w:sz w:val="22"/>
                          <w:szCs w:val="22"/>
                        </w:rPr>
                      </w:pPr>
                    </w:p>
                    <w:p w14:paraId="5C1A1EEE" w14:textId="77777777" w:rsidR="00DD42EA" w:rsidRPr="00993C03" w:rsidRDefault="00DD42EA" w:rsidP="005914A4">
                      <w:pPr>
                        <w:pStyle w:val="BodyText2"/>
                        <w:spacing w:after="0" w:line="276" w:lineRule="auto"/>
                        <w:jc w:val="both"/>
                        <w:rPr>
                          <w:rFonts w:asciiTheme="minorHAnsi" w:hAnsiTheme="minorHAnsi" w:cs="Arial"/>
                          <w:bCs/>
                          <w:sz w:val="22"/>
                          <w:szCs w:val="22"/>
                        </w:rPr>
                      </w:pPr>
                    </w:p>
                    <w:p w14:paraId="0A8D13C5" w14:textId="77777777" w:rsidR="005914A4" w:rsidRPr="00465991" w:rsidRDefault="005914A4" w:rsidP="005914A4">
                      <w:pPr>
                        <w:spacing w:line="276" w:lineRule="auto"/>
                        <w:rPr>
                          <w:rFonts w:ascii="Arial" w:hAnsi="Arial" w:cs="Arial"/>
                        </w:rPr>
                      </w:pPr>
                    </w:p>
                  </w:txbxContent>
                </v:textbox>
                <w10:wrap anchorx="margin"/>
              </v:shape>
            </w:pict>
          </mc:Fallback>
        </mc:AlternateContent>
      </w:r>
    </w:p>
    <w:p w14:paraId="613C109B" w14:textId="01C72A67" w:rsidR="005914A4" w:rsidRDefault="005914A4" w:rsidP="005914A4">
      <w:pPr>
        <w:pStyle w:val="Title"/>
        <w:jc w:val="both"/>
        <w:rPr>
          <w:rFonts w:ascii="Arial" w:hAnsi="Arial" w:cs="Arial"/>
          <w:sz w:val="24"/>
          <w:u w:val="single"/>
        </w:rPr>
      </w:pPr>
    </w:p>
    <w:p w14:paraId="5855F24F" w14:textId="77777777" w:rsidR="005914A4" w:rsidRDefault="005914A4" w:rsidP="005914A4">
      <w:pPr>
        <w:pStyle w:val="Title"/>
        <w:jc w:val="both"/>
        <w:rPr>
          <w:rFonts w:ascii="Arial" w:hAnsi="Arial" w:cs="Arial"/>
          <w:sz w:val="24"/>
          <w:u w:val="single"/>
        </w:rPr>
      </w:pPr>
    </w:p>
    <w:p w14:paraId="743D9F08" w14:textId="77777777" w:rsidR="005914A4" w:rsidRDefault="005914A4" w:rsidP="005914A4">
      <w:pPr>
        <w:pStyle w:val="Title"/>
        <w:jc w:val="both"/>
        <w:rPr>
          <w:rFonts w:ascii="Arial" w:hAnsi="Arial" w:cs="Arial"/>
          <w:sz w:val="24"/>
          <w:u w:val="single"/>
        </w:rPr>
      </w:pPr>
    </w:p>
    <w:p w14:paraId="7B0AEA0B" w14:textId="77777777" w:rsidR="005914A4" w:rsidRDefault="005914A4" w:rsidP="005914A4">
      <w:pPr>
        <w:pStyle w:val="Title"/>
        <w:jc w:val="both"/>
        <w:rPr>
          <w:rFonts w:ascii="Arial" w:hAnsi="Arial" w:cs="Arial"/>
          <w:sz w:val="24"/>
          <w:u w:val="single"/>
        </w:rPr>
      </w:pPr>
    </w:p>
    <w:p w14:paraId="6CC196D0" w14:textId="20EA1284" w:rsidR="005914A4" w:rsidRDefault="005914A4" w:rsidP="005914A4">
      <w:pPr>
        <w:pStyle w:val="Title"/>
        <w:jc w:val="both"/>
        <w:rPr>
          <w:rFonts w:ascii="Arial" w:hAnsi="Arial" w:cs="Arial"/>
          <w:sz w:val="24"/>
          <w:u w:val="single"/>
        </w:rPr>
      </w:pPr>
    </w:p>
    <w:p w14:paraId="2CCAB1D3" w14:textId="77777777" w:rsidR="005914A4" w:rsidRDefault="005914A4" w:rsidP="005914A4">
      <w:pPr>
        <w:pStyle w:val="Title"/>
        <w:jc w:val="both"/>
        <w:rPr>
          <w:rFonts w:ascii="Arial" w:hAnsi="Arial" w:cs="Arial"/>
          <w:sz w:val="24"/>
          <w:u w:val="single"/>
        </w:rPr>
      </w:pPr>
    </w:p>
    <w:p w14:paraId="7714A57E" w14:textId="77777777" w:rsidR="005914A4" w:rsidRDefault="005914A4" w:rsidP="005914A4">
      <w:pPr>
        <w:pStyle w:val="Title"/>
        <w:jc w:val="both"/>
        <w:rPr>
          <w:rFonts w:ascii="Arial" w:hAnsi="Arial" w:cs="Arial"/>
          <w:sz w:val="24"/>
          <w:u w:val="single"/>
        </w:rPr>
      </w:pPr>
    </w:p>
    <w:p w14:paraId="6E1DDBAA" w14:textId="77777777" w:rsidR="005914A4" w:rsidRDefault="005914A4" w:rsidP="005914A4">
      <w:pPr>
        <w:pStyle w:val="Title"/>
        <w:jc w:val="both"/>
        <w:rPr>
          <w:rFonts w:ascii="Arial" w:hAnsi="Arial" w:cs="Arial"/>
          <w:sz w:val="24"/>
          <w:u w:val="single"/>
        </w:rPr>
      </w:pPr>
    </w:p>
    <w:p w14:paraId="3DF2D86F" w14:textId="77777777" w:rsidR="00DD42EA" w:rsidRDefault="00DD42EA" w:rsidP="005914A4">
      <w:pPr>
        <w:pStyle w:val="Title"/>
        <w:jc w:val="both"/>
        <w:rPr>
          <w:rFonts w:ascii="Arial" w:hAnsi="Arial" w:cs="Arial"/>
          <w:sz w:val="24"/>
          <w:u w:val="single"/>
        </w:rPr>
      </w:pPr>
    </w:p>
    <w:p w14:paraId="0A810392" w14:textId="77777777" w:rsidR="00993C03" w:rsidRPr="00993C03" w:rsidRDefault="00993C03" w:rsidP="00993C03">
      <w:pPr>
        <w:pStyle w:val="Title"/>
        <w:jc w:val="both"/>
        <w:rPr>
          <w:rFonts w:asciiTheme="minorHAnsi" w:hAnsiTheme="minorHAnsi" w:cs="Arial"/>
          <w:b w:val="0"/>
          <w:sz w:val="22"/>
          <w:szCs w:val="22"/>
        </w:rPr>
      </w:pPr>
      <w:r w:rsidRPr="00993C03">
        <w:rPr>
          <w:rFonts w:asciiTheme="minorHAnsi" w:hAnsiTheme="minorHAnsi" w:cs="Arial"/>
          <w:sz w:val="22"/>
          <w:szCs w:val="22"/>
          <w:u w:val="single"/>
        </w:rPr>
        <w:lastRenderedPageBreak/>
        <w:t>How will the data be stored?</w:t>
      </w:r>
    </w:p>
    <w:p w14:paraId="1272A06E" w14:textId="55C9CBAB" w:rsidR="00993C03" w:rsidRDefault="00993C03" w:rsidP="00993C03">
      <w:pPr>
        <w:pStyle w:val="Title"/>
        <w:jc w:val="both"/>
        <w:rPr>
          <w:rFonts w:ascii="Arial" w:hAnsi="Arial" w:cs="Arial"/>
          <w:sz w:val="24"/>
          <w:u w:val="single"/>
        </w:rPr>
      </w:pPr>
    </w:p>
    <w:p w14:paraId="52814BC4" w14:textId="1BEC6293" w:rsidR="00993C03" w:rsidRDefault="00445310" w:rsidP="00993C03">
      <w:pPr>
        <w:pStyle w:val="Title"/>
        <w:jc w:val="both"/>
        <w:rPr>
          <w:rFonts w:ascii="Arial" w:hAnsi="Arial" w:cs="Arial"/>
          <w:sz w:val="24"/>
          <w:u w:val="single"/>
        </w:rPr>
      </w:pPr>
      <w:r w:rsidRPr="00BC4055">
        <w:rPr>
          <w:rFonts w:ascii="Arial" w:hAnsi="Arial" w:cs="Arial"/>
          <w:noProof/>
          <w:sz w:val="24"/>
          <w:u w:val="single"/>
          <w:lang w:val="en-GB"/>
        </w:rPr>
        <mc:AlternateContent>
          <mc:Choice Requires="wps">
            <w:drawing>
              <wp:anchor distT="0" distB="0" distL="114300" distR="114300" simplePos="0" relativeHeight="251658255" behindDoc="0" locked="0" layoutInCell="1" allowOverlap="1" wp14:anchorId="3991910B" wp14:editId="302F6CD2">
                <wp:simplePos x="0" y="0"/>
                <wp:positionH relativeFrom="margin">
                  <wp:align>left</wp:align>
                </wp:positionH>
                <wp:positionV relativeFrom="paragraph">
                  <wp:posOffset>7158</wp:posOffset>
                </wp:positionV>
                <wp:extent cx="6042660" cy="1743740"/>
                <wp:effectExtent l="0" t="0" r="15240" b="27940"/>
                <wp:wrapNone/>
                <wp:docPr id="1066" name="Text Box 1066"/>
                <wp:cNvGraphicFramePr/>
                <a:graphic xmlns:a="http://schemas.openxmlformats.org/drawingml/2006/main">
                  <a:graphicData uri="http://schemas.microsoft.com/office/word/2010/wordprocessingShape">
                    <wps:wsp>
                      <wps:cNvSpPr txBox="1"/>
                      <wps:spPr>
                        <a:xfrm>
                          <a:off x="0" y="0"/>
                          <a:ext cx="6042660" cy="1743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77EEDB" w14:textId="15E2D6CA" w:rsidR="00993C03" w:rsidRPr="00993C03" w:rsidRDefault="00993C03" w:rsidP="00993C03">
                            <w:pPr>
                              <w:spacing w:line="276" w:lineRule="auto"/>
                              <w:jc w:val="both"/>
                              <w:rPr>
                                <w:rFonts w:cs="Arial"/>
                                <w:b/>
                                <w:bCs/>
                              </w:rPr>
                            </w:pPr>
                            <w:r w:rsidRPr="00993C03">
                              <w:rPr>
                                <w:rFonts w:cs="Arial"/>
                              </w:rPr>
                              <w:t xml:space="preserve">We will store the data for a minimum of 15 years following completion of this study unless the sponsor of the study or the journal article we publish within requires an extension of this period. Please note that the data retained after the </w:t>
                            </w:r>
                            <w:r w:rsidR="00CE0535" w:rsidRPr="00993C03">
                              <w:rPr>
                                <w:rFonts w:cs="Arial"/>
                              </w:rPr>
                              <w:t>15-year</w:t>
                            </w:r>
                            <w:r w:rsidRPr="00993C03">
                              <w:rPr>
                                <w:rFonts w:cs="Arial"/>
                              </w:rPr>
                              <w:t xml:space="preserve"> period will only be anonymized data rather than personally identifiable data.</w:t>
                            </w:r>
                          </w:p>
                          <w:p w14:paraId="64130021" w14:textId="2FCB1864" w:rsidR="00993C03" w:rsidRPr="00993C03" w:rsidRDefault="00993C03" w:rsidP="00993C03">
                            <w:pPr>
                              <w:spacing w:line="276" w:lineRule="auto"/>
                              <w:jc w:val="both"/>
                              <w:rPr>
                                <w:rFonts w:cs="Arial"/>
                                <w:b/>
                                <w:bCs/>
                                <w:i/>
                              </w:rPr>
                            </w:pPr>
                            <w:r w:rsidRPr="00B40D40">
                              <w:rPr>
                                <w:rFonts w:cs="Arial"/>
                              </w:rPr>
                              <w:t xml:space="preserve">During this </w:t>
                            </w:r>
                            <w:r w:rsidR="00CE0535" w:rsidRPr="00B40D40">
                              <w:rPr>
                                <w:rFonts w:cs="Arial"/>
                              </w:rPr>
                              <w:t>15-year</w:t>
                            </w:r>
                            <w:r w:rsidRPr="00B40D40">
                              <w:rPr>
                                <w:rFonts w:cs="Arial"/>
                              </w:rPr>
                              <w:t xml:space="preserve"> period</w:t>
                            </w:r>
                            <w:r w:rsidR="0013080C">
                              <w:rPr>
                                <w:rFonts w:cs="Arial"/>
                              </w:rPr>
                              <w:t>, a</w:t>
                            </w:r>
                            <w:r w:rsidR="0013080C" w:rsidRPr="00B40D40">
                              <w:rPr>
                                <w:rFonts w:cs="Arial"/>
                              </w:rPr>
                              <w:t xml:space="preserve">ll electronic data </w:t>
                            </w:r>
                            <w:r w:rsidR="0013080C">
                              <w:rPr>
                                <w:rFonts w:cstheme="minorHAnsi"/>
                                <w:bCs/>
                              </w:rPr>
                              <w:t>including the consent forms</w:t>
                            </w:r>
                            <w:r w:rsidR="0013080C" w:rsidRPr="00B40D40">
                              <w:rPr>
                                <w:rFonts w:cs="Arial"/>
                              </w:rPr>
                              <w:t xml:space="preserve"> </w:t>
                            </w:r>
                            <w:r w:rsidRPr="00B40D40">
                              <w:rPr>
                                <w:rFonts w:cs="Arial"/>
                              </w:rPr>
                              <w:t xml:space="preserve">you and your child provided will be kept </w:t>
                            </w:r>
                            <w:r w:rsidR="009C5B02" w:rsidRPr="00B40D40">
                              <w:rPr>
                                <w:rFonts w:cs="Arial"/>
                              </w:rPr>
                              <w:t xml:space="preserve">on </w:t>
                            </w:r>
                            <w:r w:rsidR="008556B1">
                              <w:rPr>
                                <w:rFonts w:cs="Arial"/>
                              </w:rPr>
                              <w:t xml:space="preserve">secure </w:t>
                            </w:r>
                            <w:r w:rsidR="009C5B02" w:rsidRPr="00B40D40">
                              <w:rPr>
                                <w:rFonts w:cs="Arial"/>
                              </w:rPr>
                              <w:t xml:space="preserve">password protected </w:t>
                            </w:r>
                            <w:r w:rsidR="001E3ECF">
                              <w:rPr>
                                <w:rFonts w:cs="Arial"/>
                              </w:rPr>
                              <w:t>computer</w:t>
                            </w:r>
                            <w:r w:rsidR="008556B1">
                              <w:rPr>
                                <w:rFonts w:cs="Arial"/>
                              </w:rPr>
                              <w:t>s</w:t>
                            </w:r>
                            <w:r w:rsidR="001E3ECF">
                              <w:rPr>
                                <w:rFonts w:cs="Arial"/>
                              </w:rPr>
                              <w:t>/</w:t>
                            </w:r>
                            <w:r w:rsidR="009C5B02" w:rsidRPr="00B40D40">
                              <w:rPr>
                                <w:rFonts w:cs="Arial"/>
                              </w:rPr>
                              <w:t>server</w:t>
                            </w:r>
                            <w:r w:rsidR="008556B1">
                              <w:rPr>
                                <w:rFonts w:cs="Arial"/>
                              </w:rPr>
                              <w:t>s</w:t>
                            </w:r>
                            <w:r w:rsidR="007C29EB">
                              <w:rPr>
                                <w:rFonts w:cs="Arial"/>
                              </w:rPr>
                              <w:t xml:space="preserve"> </w:t>
                            </w:r>
                            <w:r w:rsidR="007C29EB" w:rsidRPr="005D432C">
                              <w:rPr>
                                <w:rFonts w:cstheme="minorHAnsi"/>
                                <w:bCs/>
                              </w:rPr>
                              <w:t>accessed only by the research team</w:t>
                            </w:r>
                            <w:r w:rsidRPr="00B40D40">
                              <w:rPr>
                                <w:rFonts w:cs="Arial"/>
                              </w:rPr>
                              <w:t xml:space="preserve">. </w:t>
                            </w:r>
                            <w:r w:rsidR="007C29EB">
                              <w:rPr>
                                <w:rFonts w:cs="Arial"/>
                              </w:rPr>
                              <w:t xml:space="preserve">As before, consent forms will be stored separately from identifiable data. </w:t>
                            </w:r>
                            <w:r w:rsidRPr="00B40D40">
                              <w:rPr>
                                <w:rFonts w:cs="Arial"/>
                              </w:rPr>
                              <w:t>All data will be stored</w:t>
                            </w:r>
                            <w:r w:rsidRPr="00993C03">
                              <w:rPr>
                                <w:rFonts w:cs="Arial"/>
                              </w:rPr>
                              <w:t xml:space="preserve"> in accordance with </w:t>
                            </w:r>
                            <w:proofErr w:type="gramStart"/>
                            <w:r w:rsidRPr="00993C03">
                              <w:rPr>
                                <w:rFonts w:cs="Arial"/>
                              </w:rPr>
                              <w:t>University</w:t>
                            </w:r>
                            <w:proofErr w:type="gramEnd"/>
                            <w:r w:rsidRPr="00993C03">
                              <w:rPr>
                                <w:rFonts w:cs="Arial"/>
                              </w:rPr>
                              <w:t xml:space="preserve"> guidelines and GDPR.</w:t>
                            </w:r>
                          </w:p>
                          <w:p w14:paraId="47F8D126" w14:textId="77777777" w:rsidR="00993C03" w:rsidRPr="00465991" w:rsidRDefault="00993C03" w:rsidP="00993C03">
                            <w:pPr>
                              <w:spacing w:line="276"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91910B" id="Text Box 1066" o:spid="_x0000_s1037" type="#_x0000_t202" style="position:absolute;left:0;text-align:left;margin-left:0;margin-top:.55pt;width:475.8pt;height:137.3pt;z-index:25165825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" fillcolor="white [3201]" strokeweight=".5pt">
                <v:textbox>
                  <w:txbxContent>
                    <w:p w14:paraId="1077EEDB" w14:textId="15E2D6CA" w:rsidR="00993C03" w:rsidRPr="00993C03" w:rsidRDefault="00993C03" w:rsidP="00993C03">
                      <w:pPr>
                        <w:spacing w:line="276" w:lineRule="auto"/>
                        <w:jc w:val="both"/>
                        <w:rPr>
                          <w:rFonts w:cs="Arial"/>
                          <w:b/>
                          <w:bCs/>
                        </w:rPr>
                      </w:pPr>
                      <w:r w:rsidRPr="00993C03">
                        <w:rPr>
                          <w:rFonts w:cs="Arial"/>
                        </w:rPr>
                        <w:t xml:space="preserve">We will store the data for a minimum of 15 years following completion of this study unless the sponsor of the study or the journal article we publish within requires an extension of this period. Please note that the data retained after the </w:t>
                      </w:r>
                      <w:r w:rsidR="00CE0535" w:rsidRPr="00993C03">
                        <w:rPr>
                          <w:rFonts w:cs="Arial"/>
                        </w:rPr>
                        <w:t>15-year</w:t>
                      </w:r>
                      <w:r w:rsidRPr="00993C03">
                        <w:rPr>
                          <w:rFonts w:cs="Arial"/>
                        </w:rPr>
                        <w:t xml:space="preserve"> period will only be anonymized data rather than personally identifiable data.</w:t>
                      </w:r>
                    </w:p>
                    <w:p w14:paraId="64130021" w14:textId="2FCB1864" w:rsidR="00993C03" w:rsidRPr="00993C03" w:rsidRDefault="00993C03" w:rsidP="00993C03">
                      <w:pPr>
                        <w:spacing w:line="276" w:lineRule="auto"/>
                        <w:jc w:val="both"/>
                        <w:rPr>
                          <w:rFonts w:cs="Arial"/>
                          <w:b/>
                          <w:bCs/>
                          <w:i/>
                        </w:rPr>
                      </w:pPr>
                      <w:r w:rsidRPr="00B40D40">
                        <w:rPr>
                          <w:rFonts w:cs="Arial"/>
                        </w:rPr>
                        <w:t xml:space="preserve">During this </w:t>
                      </w:r>
                      <w:r w:rsidR="00CE0535" w:rsidRPr="00B40D40">
                        <w:rPr>
                          <w:rFonts w:cs="Arial"/>
                        </w:rPr>
                        <w:t>15-year</w:t>
                      </w:r>
                      <w:r w:rsidRPr="00B40D40">
                        <w:rPr>
                          <w:rFonts w:cs="Arial"/>
                        </w:rPr>
                        <w:t xml:space="preserve"> period</w:t>
                      </w:r>
                      <w:r w:rsidR="0013080C">
                        <w:rPr>
                          <w:rFonts w:cs="Arial"/>
                        </w:rPr>
                        <w:t>, a</w:t>
                      </w:r>
                      <w:r w:rsidR="0013080C" w:rsidRPr="00B40D40">
                        <w:rPr>
                          <w:rFonts w:cs="Arial"/>
                        </w:rPr>
                        <w:t xml:space="preserve">ll electronic data </w:t>
                      </w:r>
                      <w:r w:rsidR="0013080C">
                        <w:rPr>
                          <w:rFonts w:cstheme="minorHAnsi"/>
                          <w:bCs/>
                        </w:rPr>
                        <w:t>including the consent forms</w:t>
                      </w:r>
                      <w:r w:rsidR="0013080C" w:rsidRPr="00B40D40">
                        <w:rPr>
                          <w:rFonts w:cs="Arial"/>
                        </w:rPr>
                        <w:t xml:space="preserve"> </w:t>
                      </w:r>
                      <w:r w:rsidRPr="00B40D40">
                        <w:rPr>
                          <w:rFonts w:cs="Arial"/>
                        </w:rPr>
                        <w:t xml:space="preserve">you and your child provided will be kept </w:t>
                      </w:r>
                      <w:r w:rsidR="009C5B02" w:rsidRPr="00B40D40">
                        <w:rPr>
                          <w:rFonts w:cs="Arial"/>
                        </w:rPr>
                        <w:t xml:space="preserve">on </w:t>
                      </w:r>
                      <w:r w:rsidR="008556B1">
                        <w:rPr>
                          <w:rFonts w:cs="Arial"/>
                        </w:rPr>
                        <w:t xml:space="preserve">secure </w:t>
                      </w:r>
                      <w:r w:rsidR="009C5B02" w:rsidRPr="00B40D40">
                        <w:rPr>
                          <w:rFonts w:cs="Arial"/>
                        </w:rPr>
                        <w:t xml:space="preserve">password protected </w:t>
                      </w:r>
                      <w:r w:rsidR="001E3ECF">
                        <w:rPr>
                          <w:rFonts w:cs="Arial"/>
                        </w:rPr>
                        <w:t>computer</w:t>
                      </w:r>
                      <w:r w:rsidR="008556B1">
                        <w:rPr>
                          <w:rFonts w:cs="Arial"/>
                        </w:rPr>
                        <w:t>s</w:t>
                      </w:r>
                      <w:r w:rsidR="001E3ECF">
                        <w:rPr>
                          <w:rFonts w:cs="Arial"/>
                        </w:rPr>
                        <w:t>/</w:t>
                      </w:r>
                      <w:r w:rsidR="009C5B02" w:rsidRPr="00B40D40">
                        <w:rPr>
                          <w:rFonts w:cs="Arial"/>
                        </w:rPr>
                        <w:t>server</w:t>
                      </w:r>
                      <w:r w:rsidR="008556B1">
                        <w:rPr>
                          <w:rFonts w:cs="Arial"/>
                        </w:rPr>
                        <w:t>s</w:t>
                      </w:r>
                      <w:r w:rsidR="007C29EB">
                        <w:rPr>
                          <w:rFonts w:cs="Arial"/>
                        </w:rPr>
                        <w:t xml:space="preserve"> </w:t>
                      </w:r>
                      <w:r w:rsidR="007C29EB" w:rsidRPr="005D432C">
                        <w:rPr>
                          <w:rFonts w:cstheme="minorHAnsi"/>
                          <w:bCs/>
                        </w:rPr>
                        <w:t>accessed only by the research team</w:t>
                      </w:r>
                      <w:r w:rsidRPr="00B40D40">
                        <w:rPr>
                          <w:rFonts w:cs="Arial"/>
                        </w:rPr>
                        <w:t xml:space="preserve">. </w:t>
                      </w:r>
                      <w:r w:rsidR="007C29EB">
                        <w:rPr>
                          <w:rFonts w:cs="Arial"/>
                        </w:rPr>
                        <w:t xml:space="preserve">As before, consent forms will be stored separately from identifiable data. </w:t>
                      </w:r>
                      <w:r w:rsidRPr="00B40D40">
                        <w:rPr>
                          <w:rFonts w:cs="Arial"/>
                        </w:rPr>
                        <w:t>All data will be stored</w:t>
                      </w:r>
                      <w:r w:rsidRPr="00993C03">
                        <w:rPr>
                          <w:rFonts w:cs="Arial"/>
                        </w:rPr>
                        <w:t xml:space="preserve"> in accordance with </w:t>
                      </w:r>
                      <w:proofErr w:type="gramStart"/>
                      <w:r w:rsidRPr="00993C03">
                        <w:rPr>
                          <w:rFonts w:cs="Arial"/>
                        </w:rPr>
                        <w:t>University</w:t>
                      </w:r>
                      <w:proofErr w:type="gramEnd"/>
                      <w:r w:rsidRPr="00993C03">
                        <w:rPr>
                          <w:rFonts w:cs="Arial"/>
                        </w:rPr>
                        <w:t xml:space="preserve"> guidelines and GDPR.</w:t>
                      </w:r>
                    </w:p>
                    <w:p w14:paraId="47F8D126" w14:textId="77777777" w:rsidR="00993C03" w:rsidRPr="00465991" w:rsidRDefault="00993C03" w:rsidP="00993C03">
                      <w:pPr>
                        <w:spacing w:line="276" w:lineRule="auto"/>
                        <w:rPr>
                          <w:rFonts w:ascii="Arial" w:hAnsi="Arial" w:cs="Arial"/>
                        </w:rPr>
                      </w:pPr>
                    </w:p>
                  </w:txbxContent>
                </v:textbox>
                <w10:wrap anchorx="margin"/>
              </v:shape>
            </w:pict>
          </mc:Fallback>
        </mc:AlternateContent>
      </w:r>
    </w:p>
    <w:p w14:paraId="2F7C6C82" w14:textId="52052903" w:rsidR="00993C03" w:rsidRDefault="00993C03" w:rsidP="00993C03">
      <w:pPr>
        <w:pStyle w:val="Title"/>
        <w:jc w:val="both"/>
        <w:rPr>
          <w:rFonts w:ascii="Arial" w:hAnsi="Arial" w:cs="Arial"/>
          <w:sz w:val="24"/>
          <w:u w:val="single"/>
        </w:rPr>
      </w:pPr>
    </w:p>
    <w:p w14:paraId="535B7890" w14:textId="492A393C" w:rsidR="00993C03" w:rsidRDefault="00993C03" w:rsidP="00993C03">
      <w:pPr>
        <w:pStyle w:val="Title"/>
        <w:jc w:val="both"/>
        <w:rPr>
          <w:rFonts w:ascii="Arial" w:hAnsi="Arial" w:cs="Arial"/>
          <w:sz w:val="24"/>
          <w:u w:val="single"/>
        </w:rPr>
      </w:pPr>
    </w:p>
    <w:p w14:paraId="772D1522" w14:textId="112A54E2" w:rsidR="00993C03" w:rsidRDefault="00993C03" w:rsidP="00993C03">
      <w:pPr>
        <w:pStyle w:val="Title"/>
        <w:jc w:val="both"/>
        <w:rPr>
          <w:rFonts w:ascii="Arial" w:hAnsi="Arial" w:cs="Arial"/>
          <w:sz w:val="24"/>
          <w:u w:val="single"/>
        </w:rPr>
      </w:pPr>
    </w:p>
    <w:p w14:paraId="1790BDFA" w14:textId="681FFC09" w:rsidR="00993C03" w:rsidRDefault="00993C03" w:rsidP="00993C03">
      <w:pPr>
        <w:pStyle w:val="Title"/>
        <w:jc w:val="both"/>
        <w:rPr>
          <w:rFonts w:ascii="Arial" w:hAnsi="Arial" w:cs="Arial"/>
          <w:sz w:val="24"/>
          <w:u w:val="single"/>
        </w:rPr>
      </w:pPr>
    </w:p>
    <w:p w14:paraId="26D4E6C7" w14:textId="7C31843B" w:rsidR="00993C03" w:rsidRDefault="00993C03" w:rsidP="00993C03">
      <w:pPr>
        <w:pStyle w:val="Title"/>
        <w:jc w:val="both"/>
        <w:rPr>
          <w:rFonts w:ascii="Arial" w:hAnsi="Arial" w:cs="Arial"/>
          <w:sz w:val="24"/>
          <w:u w:val="single"/>
        </w:rPr>
      </w:pPr>
    </w:p>
    <w:p w14:paraId="50A63AA8" w14:textId="587E3BEA" w:rsidR="00993C03" w:rsidRDefault="00993C03" w:rsidP="00993C03">
      <w:pPr>
        <w:pStyle w:val="Title"/>
        <w:jc w:val="both"/>
        <w:rPr>
          <w:rFonts w:ascii="Arial" w:hAnsi="Arial" w:cs="Arial"/>
          <w:sz w:val="24"/>
          <w:u w:val="single"/>
        </w:rPr>
      </w:pPr>
    </w:p>
    <w:p w14:paraId="14251B1F" w14:textId="7502BC35" w:rsidR="00993C03" w:rsidRDefault="00993C03" w:rsidP="00993C03">
      <w:pPr>
        <w:pStyle w:val="Title"/>
        <w:jc w:val="both"/>
        <w:rPr>
          <w:rFonts w:ascii="Arial" w:hAnsi="Arial" w:cs="Arial"/>
          <w:sz w:val="24"/>
          <w:u w:val="single"/>
        </w:rPr>
      </w:pPr>
    </w:p>
    <w:p w14:paraId="6E8E30CD" w14:textId="6A195B3B" w:rsidR="00993C03" w:rsidRDefault="00993C03" w:rsidP="00993C03">
      <w:pPr>
        <w:pStyle w:val="Title"/>
        <w:jc w:val="both"/>
        <w:rPr>
          <w:rFonts w:ascii="Arial" w:hAnsi="Arial" w:cs="Arial"/>
          <w:sz w:val="24"/>
          <w:u w:val="single"/>
        </w:rPr>
      </w:pPr>
    </w:p>
    <w:p w14:paraId="5FF31FAF" w14:textId="77777777" w:rsidR="00993C03" w:rsidRPr="00993C03" w:rsidRDefault="00993C03" w:rsidP="00993C03">
      <w:pPr>
        <w:pStyle w:val="Title"/>
        <w:jc w:val="both"/>
        <w:rPr>
          <w:rFonts w:asciiTheme="minorHAnsi" w:hAnsiTheme="minorHAnsi" w:cs="Arial"/>
          <w:sz w:val="24"/>
          <w:u w:val="single"/>
        </w:rPr>
      </w:pPr>
    </w:p>
    <w:p w14:paraId="2F9D15E8" w14:textId="56F86DDD" w:rsidR="00955D61" w:rsidRDefault="00955D61" w:rsidP="00993C03">
      <w:pPr>
        <w:jc w:val="both"/>
        <w:rPr>
          <w:rFonts w:cs="Arial"/>
          <w:b/>
          <w:bCs/>
          <w:u w:val="single"/>
          <w:lang w:eastAsia="en-GB"/>
        </w:rPr>
      </w:pPr>
    </w:p>
    <w:p w14:paraId="0D13561E" w14:textId="5AB7296C" w:rsidR="00993C03" w:rsidRPr="00993C03" w:rsidRDefault="00993C03" w:rsidP="00993C03">
      <w:pPr>
        <w:jc w:val="both"/>
        <w:rPr>
          <w:rFonts w:cs="Arial"/>
          <w:b/>
          <w:bCs/>
          <w:u w:val="single"/>
          <w:lang w:eastAsia="en-GB"/>
        </w:rPr>
      </w:pPr>
      <w:r w:rsidRPr="00993C03">
        <w:rPr>
          <w:rFonts w:cs="Arial"/>
          <w:b/>
          <w:bCs/>
          <w:u w:val="single"/>
          <w:lang w:eastAsia="en-GB"/>
        </w:rPr>
        <w:t>What categories of personal data will be collected and processed in this study?</w:t>
      </w:r>
    </w:p>
    <w:p w14:paraId="39DB72B3" w14:textId="3FBD06E0" w:rsidR="00993C03" w:rsidRPr="00993C03" w:rsidRDefault="00445310" w:rsidP="00993C03">
      <w:pPr>
        <w:jc w:val="both"/>
        <w:rPr>
          <w:rFonts w:cs="Arial"/>
          <w:b/>
          <w:bCs/>
          <w:u w:val="single"/>
          <w:lang w:eastAsia="en-GB"/>
        </w:rPr>
      </w:pPr>
      <w:r w:rsidRPr="00993C03">
        <w:rPr>
          <w:rFonts w:cs="Arial"/>
          <w:b/>
          <w:bCs/>
          <w:noProof/>
          <w:u w:val="single"/>
          <w:lang w:eastAsia="en-GB"/>
        </w:rPr>
        <mc:AlternateContent>
          <mc:Choice Requires="wps">
            <w:drawing>
              <wp:anchor distT="0" distB="0" distL="114300" distR="114300" simplePos="0" relativeHeight="251658256" behindDoc="0" locked="0" layoutInCell="1" allowOverlap="1" wp14:anchorId="12741C3D" wp14:editId="736A6D1F">
                <wp:simplePos x="0" y="0"/>
                <wp:positionH relativeFrom="margin">
                  <wp:align>left</wp:align>
                </wp:positionH>
                <wp:positionV relativeFrom="paragraph">
                  <wp:posOffset>15710</wp:posOffset>
                </wp:positionV>
                <wp:extent cx="6042660" cy="1259698"/>
                <wp:effectExtent l="0" t="0" r="15240" b="17145"/>
                <wp:wrapNone/>
                <wp:docPr id="16" name="Text Box 16"/>
                <wp:cNvGraphicFramePr/>
                <a:graphic xmlns:a="http://schemas.openxmlformats.org/drawingml/2006/main">
                  <a:graphicData uri="http://schemas.microsoft.com/office/word/2010/wordprocessingShape">
                    <wps:wsp>
                      <wps:cNvSpPr txBox="1"/>
                      <wps:spPr>
                        <a:xfrm>
                          <a:off x="0" y="0"/>
                          <a:ext cx="6042660" cy="1259698"/>
                        </a:xfrm>
                        <a:prstGeom prst="rect">
                          <a:avLst/>
                        </a:prstGeom>
                        <a:solidFill>
                          <a:sysClr val="window" lastClr="FFFFFF"/>
                        </a:solidFill>
                        <a:ln w="6350">
                          <a:solidFill>
                            <a:prstClr val="black"/>
                          </a:solidFill>
                        </a:ln>
                        <a:effectLst/>
                      </wps:spPr>
                      <wps:txbx>
                        <w:txbxContent>
                          <w:p w14:paraId="6C9F23C2" w14:textId="66684742" w:rsidR="00993C03" w:rsidRPr="00993C03" w:rsidRDefault="00993C03" w:rsidP="00993C03">
                            <w:pPr>
                              <w:spacing w:line="276" w:lineRule="auto"/>
                              <w:jc w:val="both"/>
                              <w:rPr>
                                <w:rFonts w:cs="Arial"/>
                                <w:b/>
                                <w:bCs/>
                              </w:rPr>
                            </w:pPr>
                            <w:r w:rsidRPr="00993C03">
                              <w:rPr>
                                <w:rFonts w:cs="Arial"/>
                              </w:rPr>
                              <w:t xml:space="preserve">During the </w:t>
                            </w:r>
                            <w:r w:rsidR="00A35946">
                              <w:rPr>
                                <w:rFonts w:cs="Arial"/>
                              </w:rPr>
                              <w:t xml:space="preserve">screening and </w:t>
                            </w:r>
                            <w:r w:rsidRPr="00993C03">
                              <w:rPr>
                                <w:rFonts w:cs="Arial"/>
                              </w:rPr>
                              <w:t>training visit</w:t>
                            </w:r>
                            <w:r w:rsidR="00A35946">
                              <w:rPr>
                                <w:rFonts w:cs="Arial"/>
                              </w:rPr>
                              <w:t>s</w:t>
                            </w:r>
                            <w:r w:rsidRPr="00993C03">
                              <w:rPr>
                                <w:rFonts w:cs="Arial"/>
                              </w:rPr>
                              <w:t xml:space="preserve"> (appointment 1</w:t>
                            </w:r>
                            <w:r w:rsidR="00A35946">
                              <w:rPr>
                                <w:rFonts w:cs="Arial"/>
                              </w:rPr>
                              <w:t xml:space="preserve"> &amp; 2</w:t>
                            </w:r>
                            <w:r w:rsidRPr="00993C03">
                              <w:rPr>
                                <w:rFonts w:cs="Arial"/>
                              </w:rPr>
                              <w:t xml:space="preserve">) we will take demographic data including age, sex, height/weight (used to calculate BMI), race, eligibility for free school meals, parental occupation and income and will ask you to confirm that your child does not meet any of the exclusion criteria. During the testing visits </w:t>
                            </w:r>
                            <w:r w:rsidR="00A35946">
                              <w:rPr>
                                <w:rFonts w:cs="Arial"/>
                              </w:rPr>
                              <w:t>(appointments 3-5</w:t>
                            </w:r>
                            <w:r w:rsidRPr="00993C03">
                              <w:rPr>
                                <w:rFonts w:cs="Arial"/>
                              </w:rPr>
                              <w:t>) we will collect their cognitive performance/mood data as well as data on sleeping habits.</w:t>
                            </w:r>
                            <w:r w:rsidR="0017537A">
                              <w:rPr>
                                <w:rFonts w:cs="Arial"/>
                              </w:rPr>
                              <w:t xml:space="preserve"> </w:t>
                            </w:r>
                            <w:r w:rsidR="0017537A" w:rsidRPr="00DC4555">
                              <w:rPr>
                                <w:rFonts w:cs="Arial"/>
                              </w:rPr>
                              <w:t>For those opting into the sleep part of the study</w:t>
                            </w:r>
                            <w:r w:rsidR="00DC4555" w:rsidRPr="00DC4555">
                              <w:rPr>
                                <w:rFonts w:cs="Arial"/>
                              </w:rPr>
                              <w:t>,</w:t>
                            </w:r>
                            <w:r w:rsidR="0017537A" w:rsidRPr="00DC4555">
                              <w:rPr>
                                <w:rFonts w:cs="Arial"/>
                              </w:rPr>
                              <w:t xml:space="preserve"> we will be collecting data about their </w:t>
                            </w:r>
                            <w:r w:rsidR="00BB768E" w:rsidRPr="00DC4555">
                              <w:rPr>
                                <w:rFonts w:cs="Arial"/>
                              </w:rPr>
                              <w:t xml:space="preserve">activity </w:t>
                            </w:r>
                            <w:r w:rsidR="00DC4555" w:rsidRPr="00DC4555">
                              <w:rPr>
                                <w:rFonts w:cs="Arial"/>
                              </w:rPr>
                              <w:t xml:space="preserve">patterns </w:t>
                            </w:r>
                            <w:proofErr w:type="gramStart"/>
                            <w:r w:rsidR="00BB768E" w:rsidRPr="00DC4555">
                              <w:rPr>
                                <w:rFonts w:cs="Arial"/>
                              </w:rPr>
                              <w:t>in order to</w:t>
                            </w:r>
                            <w:proofErr w:type="gramEnd"/>
                            <w:r w:rsidR="00BB768E" w:rsidRPr="00DC4555">
                              <w:rPr>
                                <w:rFonts w:cs="Arial"/>
                              </w:rPr>
                              <w:t xml:space="preserve"> interpret </w:t>
                            </w:r>
                            <w:r w:rsidR="00DC4555" w:rsidRPr="00DC4555">
                              <w:rPr>
                                <w:rFonts w:cs="Arial"/>
                              </w:rPr>
                              <w:t>their sleep and wakefulness patterns</w:t>
                            </w:r>
                            <w:r w:rsidR="0017537A" w:rsidRPr="00DC4555">
                              <w:rPr>
                                <w:rFonts w:cs="Arial"/>
                              </w:rPr>
                              <w:t>.</w:t>
                            </w:r>
                            <w:r w:rsidR="0017537A">
                              <w:rPr>
                                <w:rFonts w:cs="Arial"/>
                              </w:rPr>
                              <w:t xml:space="preserve"> </w:t>
                            </w:r>
                          </w:p>
                          <w:p w14:paraId="302BC183" w14:textId="77777777" w:rsidR="00993C03" w:rsidRPr="000F0E1F" w:rsidRDefault="00993C03" w:rsidP="00993C03">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741C3D" id="Text Box 16" o:spid="_x0000_s1038" type="#_x0000_t202" style="position:absolute;left:0;text-align:left;margin-left:0;margin-top:1.25pt;width:475.8pt;height:99.2pt;z-index:2516582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" fillcolor="window" strokeweight=".5pt">
                <v:textbox>
                  <w:txbxContent>
                    <w:p w14:paraId="6C9F23C2" w14:textId="66684742" w:rsidR="00993C03" w:rsidRPr="00993C03" w:rsidRDefault="00993C03" w:rsidP="00993C03">
                      <w:pPr>
                        <w:spacing w:line="276" w:lineRule="auto"/>
                        <w:jc w:val="both"/>
                        <w:rPr>
                          <w:rFonts w:cs="Arial"/>
                          <w:b/>
                          <w:bCs/>
                        </w:rPr>
                      </w:pPr>
                      <w:r w:rsidRPr="00993C03">
                        <w:rPr>
                          <w:rFonts w:cs="Arial"/>
                        </w:rPr>
                        <w:t xml:space="preserve">During the </w:t>
                      </w:r>
                      <w:r w:rsidR="00A35946">
                        <w:rPr>
                          <w:rFonts w:cs="Arial"/>
                        </w:rPr>
                        <w:t xml:space="preserve">screening and </w:t>
                      </w:r>
                      <w:r w:rsidRPr="00993C03">
                        <w:rPr>
                          <w:rFonts w:cs="Arial"/>
                        </w:rPr>
                        <w:t>training visit</w:t>
                      </w:r>
                      <w:r w:rsidR="00A35946">
                        <w:rPr>
                          <w:rFonts w:cs="Arial"/>
                        </w:rPr>
                        <w:t>s</w:t>
                      </w:r>
                      <w:r w:rsidRPr="00993C03">
                        <w:rPr>
                          <w:rFonts w:cs="Arial"/>
                        </w:rPr>
                        <w:t xml:space="preserve"> (appointment 1</w:t>
                      </w:r>
                      <w:r w:rsidR="00A35946">
                        <w:rPr>
                          <w:rFonts w:cs="Arial"/>
                        </w:rPr>
                        <w:t xml:space="preserve"> &amp; 2</w:t>
                      </w:r>
                      <w:r w:rsidRPr="00993C03">
                        <w:rPr>
                          <w:rFonts w:cs="Arial"/>
                        </w:rPr>
                        <w:t xml:space="preserve">) we will take demographic data including age, sex, height/weight (used to calculate BMI), race, eligibility for free school meals, parental occupation and income and will ask you to confirm that your child does not meet any of the exclusion criteria. During the testing visits </w:t>
                      </w:r>
                      <w:r w:rsidR="00A35946">
                        <w:rPr>
                          <w:rFonts w:cs="Arial"/>
                        </w:rPr>
                        <w:t>(appointments 3-5</w:t>
                      </w:r>
                      <w:r w:rsidRPr="00993C03">
                        <w:rPr>
                          <w:rFonts w:cs="Arial"/>
                        </w:rPr>
                        <w:t>) we will collect their cognitive performance/mood data as well as data on sleeping habits.</w:t>
                      </w:r>
                      <w:r w:rsidR="0017537A">
                        <w:rPr>
                          <w:rFonts w:cs="Arial"/>
                        </w:rPr>
                        <w:t xml:space="preserve"> </w:t>
                      </w:r>
                      <w:r w:rsidR="0017537A" w:rsidRPr="00DC4555">
                        <w:rPr>
                          <w:rFonts w:cs="Arial"/>
                        </w:rPr>
                        <w:t>For those opting into the sleep part of the study</w:t>
                      </w:r>
                      <w:r w:rsidR="00DC4555" w:rsidRPr="00DC4555">
                        <w:rPr>
                          <w:rFonts w:cs="Arial"/>
                        </w:rPr>
                        <w:t>,</w:t>
                      </w:r>
                      <w:r w:rsidR="0017537A" w:rsidRPr="00DC4555">
                        <w:rPr>
                          <w:rFonts w:cs="Arial"/>
                        </w:rPr>
                        <w:t xml:space="preserve"> we will be collecting data about their </w:t>
                      </w:r>
                      <w:r w:rsidR="00BB768E" w:rsidRPr="00DC4555">
                        <w:rPr>
                          <w:rFonts w:cs="Arial"/>
                        </w:rPr>
                        <w:t xml:space="preserve">activity </w:t>
                      </w:r>
                      <w:r w:rsidR="00DC4555" w:rsidRPr="00DC4555">
                        <w:rPr>
                          <w:rFonts w:cs="Arial"/>
                        </w:rPr>
                        <w:t xml:space="preserve">patterns </w:t>
                      </w:r>
                      <w:proofErr w:type="gramStart"/>
                      <w:r w:rsidR="00BB768E" w:rsidRPr="00DC4555">
                        <w:rPr>
                          <w:rFonts w:cs="Arial"/>
                        </w:rPr>
                        <w:t>in order to</w:t>
                      </w:r>
                      <w:proofErr w:type="gramEnd"/>
                      <w:r w:rsidR="00BB768E" w:rsidRPr="00DC4555">
                        <w:rPr>
                          <w:rFonts w:cs="Arial"/>
                        </w:rPr>
                        <w:t xml:space="preserve"> interpret </w:t>
                      </w:r>
                      <w:r w:rsidR="00DC4555" w:rsidRPr="00DC4555">
                        <w:rPr>
                          <w:rFonts w:cs="Arial"/>
                        </w:rPr>
                        <w:t>their sleep and wakefulness patterns</w:t>
                      </w:r>
                      <w:r w:rsidR="0017537A" w:rsidRPr="00DC4555">
                        <w:rPr>
                          <w:rFonts w:cs="Arial"/>
                        </w:rPr>
                        <w:t>.</w:t>
                      </w:r>
                      <w:r w:rsidR="0017537A">
                        <w:rPr>
                          <w:rFonts w:cs="Arial"/>
                        </w:rPr>
                        <w:t xml:space="preserve"> </w:t>
                      </w:r>
                    </w:p>
                    <w:p w14:paraId="302BC183" w14:textId="77777777" w:rsidR="00993C03" w:rsidRPr="000F0E1F" w:rsidRDefault="00993C03" w:rsidP="00993C03">
                      <w:pPr>
                        <w:rPr>
                          <w:rFonts w:ascii="Arial" w:hAnsi="Arial" w:cs="Arial"/>
                        </w:rPr>
                      </w:pPr>
                    </w:p>
                  </w:txbxContent>
                </v:textbox>
                <w10:wrap anchorx="margin"/>
              </v:shape>
            </w:pict>
          </mc:Fallback>
        </mc:AlternateContent>
      </w:r>
    </w:p>
    <w:p w14:paraId="19AB9822" w14:textId="2D1CEE7D" w:rsidR="00993C03" w:rsidRPr="00993C03" w:rsidRDefault="00993C03" w:rsidP="00993C03">
      <w:pPr>
        <w:pStyle w:val="Title"/>
        <w:jc w:val="both"/>
        <w:rPr>
          <w:rFonts w:asciiTheme="minorHAnsi" w:hAnsiTheme="minorHAnsi" w:cs="Arial"/>
          <w:sz w:val="24"/>
          <w:u w:val="single"/>
        </w:rPr>
      </w:pPr>
    </w:p>
    <w:p w14:paraId="66F80626" w14:textId="4C883427" w:rsidR="00993C03" w:rsidRPr="00993C03" w:rsidRDefault="00993C03" w:rsidP="00993C03">
      <w:pPr>
        <w:pStyle w:val="Title"/>
        <w:jc w:val="both"/>
        <w:rPr>
          <w:rFonts w:asciiTheme="minorHAnsi" w:hAnsiTheme="minorHAnsi" w:cs="Arial"/>
          <w:sz w:val="24"/>
          <w:u w:val="single"/>
        </w:rPr>
      </w:pPr>
    </w:p>
    <w:p w14:paraId="5410C9AD" w14:textId="69115AD3" w:rsidR="00993C03" w:rsidRPr="00993C03" w:rsidRDefault="00993C03" w:rsidP="00993C03">
      <w:pPr>
        <w:pStyle w:val="Title"/>
        <w:jc w:val="both"/>
        <w:rPr>
          <w:rFonts w:asciiTheme="minorHAnsi" w:hAnsiTheme="minorHAnsi" w:cs="Arial"/>
          <w:sz w:val="24"/>
          <w:u w:val="single"/>
        </w:rPr>
      </w:pPr>
    </w:p>
    <w:p w14:paraId="2315E4F1" w14:textId="139B321C" w:rsidR="00993C03" w:rsidRPr="00993C03" w:rsidRDefault="00993C03" w:rsidP="00993C03">
      <w:pPr>
        <w:pStyle w:val="Title"/>
        <w:jc w:val="both"/>
        <w:rPr>
          <w:rFonts w:asciiTheme="minorHAnsi" w:hAnsiTheme="minorHAnsi" w:cs="Arial"/>
          <w:sz w:val="24"/>
          <w:u w:val="single"/>
        </w:rPr>
      </w:pPr>
    </w:p>
    <w:p w14:paraId="19FCA507" w14:textId="77777777" w:rsidR="00993C03" w:rsidRDefault="00993C03" w:rsidP="00993C03">
      <w:pPr>
        <w:pStyle w:val="Title"/>
        <w:jc w:val="both"/>
        <w:rPr>
          <w:rFonts w:asciiTheme="minorHAnsi" w:hAnsiTheme="minorHAnsi" w:cs="Arial"/>
          <w:sz w:val="24"/>
          <w:u w:val="single"/>
        </w:rPr>
      </w:pPr>
    </w:p>
    <w:p w14:paraId="7CC3ED79" w14:textId="77777777" w:rsidR="0017537A" w:rsidRPr="00993C03" w:rsidRDefault="0017537A" w:rsidP="00993C03">
      <w:pPr>
        <w:pStyle w:val="Title"/>
        <w:jc w:val="both"/>
        <w:rPr>
          <w:rFonts w:asciiTheme="minorHAnsi" w:hAnsiTheme="minorHAnsi" w:cs="Arial"/>
          <w:sz w:val="24"/>
          <w:u w:val="single"/>
        </w:rPr>
      </w:pPr>
    </w:p>
    <w:p w14:paraId="0C53CF38" w14:textId="77777777" w:rsidR="00993C03" w:rsidRPr="00993C03" w:rsidRDefault="00993C03" w:rsidP="00993C03">
      <w:pPr>
        <w:rPr>
          <w:rFonts w:cs="Arial"/>
          <w:b/>
          <w:u w:val="single"/>
        </w:rPr>
      </w:pPr>
      <w:r w:rsidRPr="00993C03">
        <w:rPr>
          <w:rFonts w:cs="Arial"/>
          <w:b/>
          <w:u w:val="single"/>
        </w:rPr>
        <w:t>What is the legal basis for processing personal data?</w:t>
      </w:r>
    </w:p>
    <w:p w14:paraId="06414A60" w14:textId="77777777" w:rsidR="00993C03" w:rsidRPr="00993C03" w:rsidRDefault="00993C03" w:rsidP="00993C03">
      <w:pPr>
        <w:rPr>
          <w:rFonts w:cs="Arial"/>
          <w:b/>
          <w:u w:val="single"/>
        </w:rPr>
      </w:pPr>
      <w:r w:rsidRPr="00993C03">
        <w:rPr>
          <w:rFonts w:cs="Arial"/>
          <w:noProof/>
          <w:u w:val="single"/>
          <w:lang w:eastAsia="en-GB"/>
        </w:rPr>
        <mc:AlternateContent>
          <mc:Choice Requires="wps">
            <w:drawing>
              <wp:anchor distT="0" distB="0" distL="114300" distR="114300" simplePos="0" relativeHeight="251658257" behindDoc="0" locked="0" layoutInCell="1" allowOverlap="1" wp14:anchorId="49899940" wp14:editId="3EC8FDB3">
                <wp:simplePos x="0" y="0"/>
                <wp:positionH relativeFrom="margin">
                  <wp:posOffset>0</wp:posOffset>
                </wp:positionH>
                <wp:positionV relativeFrom="paragraph">
                  <wp:posOffset>-635</wp:posOffset>
                </wp:positionV>
                <wp:extent cx="6042660" cy="542925"/>
                <wp:effectExtent l="0" t="0" r="15240" b="28575"/>
                <wp:wrapNone/>
                <wp:docPr id="17" name="Text Box 17"/>
                <wp:cNvGraphicFramePr/>
                <a:graphic xmlns:a="http://schemas.openxmlformats.org/drawingml/2006/main">
                  <a:graphicData uri="http://schemas.microsoft.com/office/word/2010/wordprocessingShape">
                    <wps:wsp>
                      <wps:cNvSpPr txBox="1"/>
                      <wps:spPr>
                        <a:xfrm>
                          <a:off x="0" y="0"/>
                          <a:ext cx="6042660" cy="542925"/>
                        </a:xfrm>
                        <a:prstGeom prst="rect">
                          <a:avLst/>
                        </a:prstGeom>
                        <a:solidFill>
                          <a:sysClr val="window" lastClr="FFFFFF"/>
                        </a:solidFill>
                        <a:ln w="6350">
                          <a:solidFill>
                            <a:prstClr val="black"/>
                          </a:solidFill>
                        </a:ln>
                        <a:effectLst/>
                      </wps:spPr>
                      <wps:txbx>
                        <w:txbxContent>
                          <w:p w14:paraId="6733E07C" w14:textId="77777777" w:rsidR="00993C03" w:rsidRPr="00993C03" w:rsidRDefault="00993C03" w:rsidP="00993C03">
                            <w:pPr>
                              <w:spacing w:line="276" w:lineRule="auto"/>
                              <w:jc w:val="both"/>
                              <w:rPr>
                                <w:rFonts w:cs="Arial"/>
                              </w:rPr>
                            </w:pPr>
                            <w:r w:rsidRPr="00993C03">
                              <w:rPr>
                                <w:rFonts w:cs="Arial"/>
                              </w:rPr>
                              <w:t xml:space="preserve">The legal basis for processing the personal data required for the purposes of this study is that the research is necessary for scientific research purposes.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899940" id="Text Box 17" o:spid="_x0000_s1039" type="#_x0000_t202" style="position:absolute;margin-left:0;margin-top:-.05pt;width:475.8pt;height:42.75pt;z-index:25165825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" fillcolor="window" strokeweight=".5pt">
                <v:textbox>
                  <w:txbxContent>
                    <w:p w14:paraId="6733E07C" w14:textId="77777777" w:rsidR="00993C03" w:rsidRPr="00993C03" w:rsidRDefault="00993C03" w:rsidP="00993C03">
                      <w:pPr>
                        <w:spacing w:line="276" w:lineRule="auto"/>
                        <w:jc w:val="both"/>
                        <w:rPr>
                          <w:rFonts w:cs="Arial"/>
                        </w:rPr>
                      </w:pPr>
                      <w:r w:rsidRPr="00993C03">
                        <w:rPr>
                          <w:rFonts w:cs="Arial"/>
                        </w:rPr>
                        <w:t xml:space="preserve">The legal basis for processing the personal data required for the purposes of this study is that the research is necessary for scientific research purposes. </w:t>
                      </w:r>
                    </w:p>
                  </w:txbxContent>
                </v:textbox>
                <w10:wrap anchorx="margin"/>
              </v:shape>
            </w:pict>
          </mc:Fallback>
        </mc:AlternateContent>
      </w:r>
    </w:p>
    <w:p w14:paraId="4C37D5EE" w14:textId="77777777" w:rsidR="00993C03" w:rsidRPr="00993C03" w:rsidRDefault="00993C03" w:rsidP="00993C03">
      <w:pPr>
        <w:pStyle w:val="Title"/>
        <w:jc w:val="both"/>
        <w:rPr>
          <w:rFonts w:asciiTheme="minorHAnsi" w:hAnsiTheme="minorHAnsi" w:cs="Arial"/>
          <w:sz w:val="24"/>
          <w:u w:val="single"/>
        </w:rPr>
      </w:pPr>
    </w:p>
    <w:p w14:paraId="1516DFFC" w14:textId="77777777" w:rsidR="00993C03" w:rsidRPr="00993C03" w:rsidRDefault="00993C03" w:rsidP="00993C03">
      <w:pPr>
        <w:pStyle w:val="Title"/>
        <w:jc w:val="both"/>
        <w:rPr>
          <w:rFonts w:asciiTheme="minorHAnsi" w:hAnsiTheme="minorHAnsi" w:cs="Arial"/>
          <w:sz w:val="24"/>
          <w:u w:val="single"/>
        </w:rPr>
      </w:pPr>
    </w:p>
    <w:p w14:paraId="299B75D4" w14:textId="77777777" w:rsidR="00993C03" w:rsidRPr="00993C03" w:rsidRDefault="00993C03" w:rsidP="00993C03">
      <w:pPr>
        <w:jc w:val="both"/>
        <w:rPr>
          <w:rFonts w:cs="Arial"/>
          <w:b/>
          <w:bCs/>
          <w:u w:val="single"/>
          <w:lang w:eastAsia="en-GB"/>
        </w:rPr>
      </w:pPr>
      <w:r w:rsidRPr="00993C03">
        <w:rPr>
          <w:rFonts w:cs="Arial"/>
          <w:b/>
          <w:bCs/>
          <w:u w:val="single"/>
          <w:lang w:eastAsia="en-GB"/>
        </w:rPr>
        <w:t>Who are the recipients or categories of recipients of personal data, if any?</w:t>
      </w:r>
    </w:p>
    <w:p w14:paraId="4C041118" w14:textId="77777777" w:rsidR="00993C03" w:rsidRPr="00BC4055" w:rsidRDefault="00993C03" w:rsidP="00993C03">
      <w:pPr>
        <w:pStyle w:val="Title"/>
        <w:jc w:val="both"/>
        <w:rPr>
          <w:rFonts w:ascii="Arial" w:hAnsi="Arial" w:cs="Arial"/>
          <w:sz w:val="24"/>
          <w:u w:val="single"/>
        </w:rPr>
      </w:pPr>
      <w:r w:rsidRPr="00BC4055">
        <w:rPr>
          <w:rFonts w:cs="Arial"/>
          <w:b w:val="0"/>
          <w:bCs w:val="0"/>
          <w:noProof/>
          <w:sz w:val="24"/>
          <w:u w:val="single"/>
          <w:lang w:val="en-GB"/>
        </w:rPr>
        <mc:AlternateContent>
          <mc:Choice Requires="wps">
            <w:drawing>
              <wp:anchor distT="0" distB="0" distL="114300" distR="114300" simplePos="0" relativeHeight="251658258" behindDoc="0" locked="0" layoutInCell="1" allowOverlap="1" wp14:anchorId="530F0306" wp14:editId="01F3CF88">
                <wp:simplePos x="0" y="0"/>
                <wp:positionH relativeFrom="margin">
                  <wp:align>left</wp:align>
                </wp:positionH>
                <wp:positionV relativeFrom="paragraph">
                  <wp:posOffset>80010</wp:posOffset>
                </wp:positionV>
                <wp:extent cx="6042660" cy="1175658"/>
                <wp:effectExtent l="0" t="0" r="15240" b="24765"/>
                <wp:wrapNone/>
                <wp:docPr id="18" name="Text Box 18"/>
                <wp:cNvGraphicFramePr/>
                <a:graphic xmlns:a="http://schemas.openxmlformats.org/drawingml/2006/main">
                  <a:graphicData uri="http://schemas.microsoft.com/office/word/2010/wordprocessingShape">
                    <wps:wsp>
                      <wps:cNvSpPr txBox="1"/>
                      <wps:spPr>
                        <a:xfrm>
                          <a:off x="0" y="0"/>
                          <a:ext cx="6042660" cy="1175658"/>
                        </a:xfrm>
                        <a:prstGeom prst="rect">
                          <a:avLst/>
                        </a:prstGeom>
                        <a:solidFill>
                          <a:sysClr val="window" lastClr="FFFFFF"/>
                        </a:solidFill>
                        <a:ln w="6350">
                          <a:solidFill>
                            <a:prstClr val="black"/>
                          </a:solidFill>
                        </a:ln>
                        <a:effectLst/>
                      </wps:spPr>
                      <wps:txbx>
                        <w:txbxContent>
                          <w:p w14:paraId="06EC3AF0" w14:textId="35F23636" w:rsidR="00993C03" w:rsidRPr="00993C03" w:rsidRDefault="00993C03" w:rsidP="00993C03">
                            <w:pPr>
                              <w:spacing w:line="276" w:lineRule="auto"/>
                              <w:jc w:val="both"/>
                              <w:rPr>
                                <w:rFonts w:cs="Arial"/>
                                <w:lang w:eastAsia="en-GB"/>
                              </w:rPr>
                            </w:pPr>
                            <w:r w:rsidRPr="00993C03">
                              <w:rPr>
                                <w:rFonts w:cs="Arial"/>
                                <w:lang w:eastAsia="en-GB"/>
                              </w:rPr>
                              <w:t xml:space="preserve">Only the research team here at Northumbria University will have access to your child’s personal data. The funder of the study, Frutarom, or the journal article that we publish the study within may request access to the study </w:t>
                            </w:r>
                            <w:proofErr w:type="gramStart"/>
                            <w:r w:rsidRPr="00993C03">
                              <w:rPr>
                                <w:rFonts w:cs="Arial"/>
                                <w:lang w:eastAsia="en-GB"/>
                              </w:rPr>
                              <w:t>data</w:t>
                            </w:r>
                            <w:proofErr w:type="gramEnd"/>
                            <w:r w:rsidRPr="00993C03">
                              <w:rPr>
                                <w:rFonts w:cs="Arial"/>
                                <w:lang w:eastAsia="en-GB"/>
                              </w:rPr>
                              <w:t xml:space="preserve"> but this will either contain only their participant code (e.g. </w:t>
                            </w:r>
                            <w:r w:rsidR="00C317F7">
                              <w:rPr>
                                <w:rFonts w:cs="Arial"/>
                                <w:lang w:eastAsia="en-GB"/>
                              </w:rPr>
                              <w:t>5</w:t>
                            </w:r>
                            <w:r w:rsidRPr="00993C03">
                              <w:rPr>
                                <w:rFonts w:cs="Arial"/>
                                <w:lang w:eastAsia="en-GB"/>
                              </w:rPr>
                              <w:t>16) or no identifying information at all, never their name, and this will be shared using encrypted passwords or the secure ‘SharePoint’ tool.</w:t>
                            </w:r>
                          </w:p>
                          <w:p w14:paraId="2F9DB1CD" w14:textId="77777777" w:rsidR="00993C03" w:rsidRPr="000A3396" w:rsidRDefault="00993C03" w:rsidP="00993C03">
                            <w:pPr>
                              <w:spacing w:line="276" w:lineRule="auto"/>
                              <w:jc w:val="both"/>
                              <w:rPr>
                                <w:b/>
                                <w:lang w:eastAsia="en-GB"/>
                              </w:rPr>
                            </w:pPr>
                          </w:p>
                          <w:p w14:paraId="4FBACA2E" w14:textId="77777777" w:rsidR="00993C03" w:rsidRPr="000A3396" w:rsidRDefault="00993C03" w:rsidP="00993C03">
                            <w:pPr>
                              <w:jc w:val="both"/>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0F0306" id="Text Box 18" o:spid="_x0000_s1040" type="#_x0000_t202" style="position:absolute;left:0;text-align:left;margin-left:0;margin-top:6.3pt;width:475.8pt;height:92.55pt;z-index:25165825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" fillcolor="window" strokeweight=".5pt">
                <v:textbox>
                  <w:txbxContent>
                    <w:p w14:paraId="06EC3AF0" w14:textId="35F23636" w:rsidR="00993C03" w:rsidRPr="00993C03" w:rsidRDefault="00993C03" w:rsidP="00993C03">
                      <w:pPr>
                        <w:spacing w:line="276" w:lineRule="auto"/>
                        <w:jc w:val="both"/>
                        <w:rPr>
                          <w:rFonts w:cs="Arial"/>
                          <w:lang w:eastAsia="en-GB"/>
                        </w:rPr>
                      </w:pPr>
                      <w:r w:rsidRPr="00993C03">
                        <w:rPr>
                          <w:rFonts w:cs="Arial"/>
                          <w:lang w:eastAsia="en-GB"/>
                        </w:rPr>
                        <w:t xml:space="preserve">Only the research team here at Northumbria University will have access to your child’s personal data. The funder of the study, Frutarom, or the journal article that we publish the study within may request access to the study </w:t>
                      </w:r>
                      <w:proofErr w:type="gramStart"/>
                      <w:r w:rsidRPr="00993C03">
                        <w:rPr>
                          <w:rFonts w:cs="Arial"/>
                          <w:lang w:eastAsia="en-GB"/>
                        </w:rPr>
                        <w:t>data</w:t>
                      </w:r>
                      <w:proofErr w:type="gramEnd"/>
                      <w:r w:rsidRPr="00993C03">
                        <w:rPr>
                          <w:rFonts w:cs="Arial"/>
                          <w:lang w:eastAsia="en-GB"/>
                        </w:rPr>
                        <w:t xml:space="preserve"> but this will either contain only their participant code (e.g. </w:t>
                      </w:r>
                      <w:r w:rsidR="00C317F7">
                        <w:rPr>
                          <w:rFonts w:cs="Arial"/>
                          <w:lang w:eastAsia="en-GB"/>
                        </w:rPr>
                        <w:t>5</w:t>
                      </w:r>
                      <w:r w:rsidRPr="00993C03">
                        <w:rPr>
                          <w:rFonts w:cs="Arial"/>
                          <w:lang w:eastAsia="en-GB"/>
                        </w:rPr>
                        <w:t>16) or no identifying information at all, never their name, and this will be shared using encrypted passwords or the secure ‘SharePoint’ tool.</w:t>
                      </w:r>
                    </w:p>
                    <w:p w14:paraId="2F9DB1CD" w14:textId="77777777" w:rsidR="00993C03" w:rsidRPr="000A3396" w:rsidRDefault="00993C03" w:rsidP="00993C03">
                      <w:pPr>
                        <w:spacing w:line="276" w:lineRule="auto"/>
                        <w:jc w:val="both"/>
                        <w:rPr>
                          <w:b/>
                          <w:lang w:eastAsia="en-GB"/>
                        </w:rPr>
                      </w:pPr>
                    </w:p>
                    <w:p w14:paraId="4FBACA2E" w14:textId="77777777" w:rsidR="00993C03" w:rsidRPr="000A3396" w:rsidRDefault="00993C03" w:rsidP="00993C03">
                      <w:pPr>
                        <w:jc w:val="both"/>
                        <w:rPr>
                          <w:b/>
                        </w:rPr>
                      </w:pPr>
                    </w:p>
                  </w:txbxContent>
                </v:textbox>
                <w10:wrap anchorx="margin"/>
              </v:shape>
            </w:pict>
          </mc:Fallback>
        </mc:AlternateContent>
      </w:r>
    </w:p>
    <w:p w14:paraId="4BEB3634" w14:textId="77777777" w:rsidR="00993C03" w:rsidRPr="00BC4055" w:rsidRDefault="00993C03" w:rsidP="00993C03">
      <w:pPr>
        <w:pStyle w:val="Title"/>
        <w:jc w:val="both"/>
        <w:rPr>
          <w:rFonts w:ascii="Arial" w:hAnsi="Arial" w:cs="Arial"/>
          <w:sz w:val="24"/>
          <w:u w:val="single"/>
        </w:rPr>
      </w:pPr>
    </w:p>
    <w:p w14:paraId="198B4D86" w14:textId="77777777" w:rsidR="00993C03" w:rsidRPr="00BC4055" w:rsidRDefault="00993C03" w:rsidP="00993C03">
      <w:pPr>
        <w:pStyle w:val="Title"/>
        <w:jc w:val="both"/>
        <w:rPr>
          <w:rFonts w:ascii="Arial" w:hAnsi="Arial" w:cs="Arial"/>
          <w:sz w:val="24"/>
          <w:u w:val="single"/>
        </w:rPr>
      </w:pPr>
    </w:p>
    <w:p w14:paraId="1029BEFC" w14:textId="77777777" w:rsidR="00993C03" w:rsidRPr="00BC4055" w:rsidRDefault="00993C03" w:rsidP="00993C03">
      <w:pPr>
        <w:pStyle w:val="Title"/>
        <w:jc w:val="both"/>
        <w:rPr>
          <w:rFonts w:ascii="Arial" w:hAnsi="Arial" w:cs="Arial"/>
          <w:sz w:val="24"/>
          <w:u w:val="single"/>
        </w:rPr>
      </w:pPr>
    </w:p>
    <w:p w14:paraId="2C9090F4" w14:textId="77777777" w:rsidR="00993C03" w:rsidRPr="00BC4055" w:rsidRDefault="00993C03" w:rsidP="00993C03">
      <w:pPr>
        <w:pStyle w:val="Title"/>
        <w:jc w:val="both"/>
        <w:rPr>
          <w:rFonts w:ascii="Arial" w:hAnsi="Arial" w:cs="Arial"/>
          <w:sz w:val="24"/>
          <w:u w:val="single"/>
        </w:rPr>
      </w:pPr>
    </w:p>
    <w:p w14:paraId="4115BE73" w14:textId="77777777" w:rsidR="00993C03" w:rsidRPr="00BC4055" w:rsidRDefault="00993C03" w:rsidP="00993C03">
      <w:pPr>
        <w:pStyle w:val="Title"/>
        <w:jc w:val="both"/>
        <w:rPr>
          <w:rFonts w:ascii="Arial" w:hAnsi="Arial" w:cs="Arial"/>
          <w:sz w:val="24"/>
          <w:u w:val="single"/>
        </w:rPr>
      </w:pPr>
    </w:p>
    <w:p w14:paraId="7A382B7F" w14:textId="77777777" w:rsidR="00993C03" w:rsidRPr="00BC4055" w:rsidRDefault="00993C03" w:rsidP="00993C03">
      <w:pPr>
        <w:pStyle w:val="Title"/>
        <w:jc w:val="both"/>
        <w:rPr>
          <w:rFonts w:ascii="Arial" w:hAnsi="Arial" w:cs="Arial"/>
          <w:sz w:val="24"/>
          <w:u w:val="single"/>
        </w:rPr>
      </w:pPr>
    </w:p>
    <w:p w14:paraId="7979C599" w14:textId="77777777" w:rsidR="00DD42EA" w:rsidRPr="00993C03" w:rsidRDefault="00DD42EA" w:rsidP="00DD42EA">
      <w:pPr>
        <w:pStyle w:val="Title"/>
        <w:jc w:val="both"/>
        <w:rPr>
          <w:rFonts w:asciiTheme="minorHAnsi" w:hAnsiTheme="minorHAnsi" w:cs="Arial"/>
          <w:sz w:val="22"/>
          <w:szCs w:val="22"/>
          <w:u w:val="single"/>
        </w:rPr>
      </w:pPr>
    </w:p>
    <w:p w14:paraId="4F9E7D49" w14:textId="77777777" w:rsidR="00DD42EA" w:rsidRPr="00993C03" w:rsidRDefault="00DD42EA" w:rsidP="00DD42EA">
      <w:pPr>
        <w:pStyle w:val="Title"/>
        <w:jc w:val="both"/>
        <w:rPr>
          <w:rFonts w:asciiTheme="minorHAnsi" w:hAnsiTheme="minorHAnsi" w:cs="Arial"/>
          <w:b w:val="0"/>
          <w:sz w:val="22"/>
          <w:szCs w:val="22"/>
        </w:rPr>
      </w:pPr>
      <w:r w:rsidRPr="00993C03">
        <w:rPr>
          <w:rFonts w:asciiTheme="minorHAnsi" w:hAnsiTheme="minorHAnsi" w:cs="Arial"/>
          <w:sz w:val="22"/>
          <w:szCs w:val="22"/>
          <w:u w:val="single"/>
        </w:rPr>
        <w:t xml:space="preserve">What will happen to the results of the </w:t>
      </w:r>
      <w:proofErr w:type="gramStart"/>
      <w:r w:rsidRPr="00993C03">
        <w:rPr>
          <w:rFonts w:asciiTheme="minorHAnsi" w:hAnsiTheme="minorHAnsi" w:cs="Arial"/>
          <w:sz w:val="22"/>
          <w:szCs w:val="22"/>
          <w:u w:val="single"/>
        </w:rPr>
        <w:t>study</w:t>
      </w:r>
      <w:proofErr w:type="gramEnd"/>
      <w:r w:rsidRPr="00993C03">
        <w:rPr>
          <w:rFonts w:asciiTheme="minorHAnsi" w:hAnsiTheme="minorHAnsi" w:cs="Arial"/>
          <w:sz w:val="22"/>
          <w:szCs w:val="22"/>
          <w:u w:val="single"/>
        </w:rPr>
        <w:t xml:space="preserve"> and could personal data collected be used in future research?</w:t>
      </w:r>
    </w:p>
    <w:p w14:paraId="0E39395B" w14:textId="77777777" w:rsidR="00DD42EA" w:rsidRPr="00BC4055" w:rsidRDefault="00DD42EA" w:rsidP="00DD42EA">
      <w:pPr>
        <w:rPr>
          <w:rFonts w:ascii="Arial" w:hAnsi="Arial" w:cs="Arial"/>
          <w:b/>
          <w:u w:val="single"/>
        </w:rPr>
      </w:pPr>
      <w:r w:rsidRPr="00BC4055">
        <w:rPr>
          <w:rFonts w:ascii="Arial" w:hAnsi="Arial" w:cs="Arial"/>
          <w:noProof/>
          <w:u w:val="single"/>
          <w:lang w:eastAsia="en-GB"/>
        </w:rPr>
        <mc:AlternateContent>
          <mc:Choice Requires="wps">
            <w:drawing>
              <wp:anchor distT="0" distB="0" distL="114300" distR="114300" simplePos="0" relativeHeight="251658262" behindDoc="0" locked="0" layoutInCell="1" allowOverlap="1" wp14:anchorId="4F4DE35C" wp14:editId="7A182C9D">
                <wp:simplePos x="0" y="0"/>
                <wp:positionH relativeFrom="margin">
                  <wp:align>left</wp:align>
                </wp:positionH>
                <wp:positionV relativeFrom="paragraph">
                  <wp:posOffset>166824</wp:posOffset>
                </wp:positionV>
                <wp:extent cx="6042660" cy="1270659"/>
                <wp:effectExtent l="0" t="0" r="15240" b="24765"/>
                <wp:wrapNone/>
                <wp:docPr id="29" name="Text Box 29"/>
                <wp:cNvGraphicFramePr/>
                <a:graphic xmlns:a="http://schemas.openxmlformats.org/drawingml/2006/main">
                  <a:graphicData uri="http://schemas.microsoft.com/office/word/2010/wordprocessingShape">
                    <wps:wsp>
                      <wps:cNvSpPr txBox="1"/>
                      <wps:spPr>
                        <a:xfrm>
                          <a:off x="0" y="0"/>
                          <a:ext cx="6042660" cy="12706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9EE942" w14:textId="4EF98403" w:rsidR="00DD42EA" w:rsidRPr="00993C03" w:rsidRDefault="00DD42EA" w:rsidP="00DD42EA">
                            <w:pPr>
                              <w:spacing w:line="276" w:lineRule="auto"/>
                              <w:rPr>
                                <w:rFonts w:cs="Arial"/>
                                <w:b/>
                              </w:rPr>
                            </w:pPr>
                            <w:r w:rsidRPr="00993C03">
                              <w:rPr>
                                <w:rFonts w:cs="Arial"/>
                              </w:rPr>
                              <w:t xml:space="preserve">The general findings might be reported in a scientific journal or presented at a research </w:t>
                            </w:r>
                            <w:r w:rsidR="00CE0535" w:rsidRPr="00993C03">
                              <w:rPr>
                                <w:rFonts w:cs="Arial"/>
                              </w:rPr>
                              <w:t>conference;</w:t>
                            </w:r>
                            <w:r w:rsidRPr="00993C03">
                              <w:rPr>
                                <w:rFonts w:cs="Arial"/>
                              </w:rPr>
                              <w:t xml:space="preserve"> however, the data will be </w:t>
                            </w:r>
                            <w:r w:rsidR="00E836C7" w:rsidRPr="00993C03">
                              <w:rPr>
                                <w:rFonts w:cs="Arial"/>
                              </w:rPr>
                              <w:t>anonymized,</w:t>
                            </w:r>
                            <w:r w:rsidRPr="00993C03">
                              <w:rPr>
                                <w:rFonts w:cs="Arial"/>
                              </w:rPr>
                              <w:t xml:space="preserve"> and your child’s data will not be personally identifiable. The findings may also be used in future studies (</w:t>
                            </w:r>
                            <w:proofErr w:type="gramStart"/>
                            <w:r w:rsidRPr="00993C03">
                              <w:rPr>
                                <w:rFonts w:cs="Arial"/>
                              </w:rPr>
                              <w:t>e.g.</w:t>
                            </w:r>
                            <w:proofErr w:type="gramEnd"/>
                            <w:r w:rsidRPr="00993C03">
                              <w:rPr>
                                <w:rFonts w:cs="Arial"/>
                              </w:rPr>
                              <w:t xml:space="preserve"> when conducting meta-analyses) or shared with other organizations/ institutions that have been involved with the study. We can provide you with a summary of the findings from the </w:t>
                            </w:r>
                            <w:r>
                              <w:rPr>
                                <w:rFonts w:cs="Arial"/>
                              </w:rPr>
                              <w:t xml:space="preserve">study if you email </w:t>
                            </w:r>
                            <w:r w:rsidRPr="005865A1">
                              <w:rPr>
                                <w:rFonts w:cs="Arial"/>
                              </w:rPr>
                              <w:t xml:space="preserve">the research team </w:t>
                            </w:r>
                            <w:r w:rsidRPr="00993C03">
                              <w:rPr>
                                <w:rFonts w:cs="Arial"/>
                              </w:rPr>
                              <w:t xml:space="preserve">at the address listed </w:t>
                            </w:r>
                            <w:r w:rsidRPr="003201C2">
                              <w:rPr>
                                <w:rFonts w:cs="Arial"/>
                              </w:rPr>
                              <w:t>on page 11.</w:t>
                            </w:r>
                            <w:r w:rsidRPr="00993C03">
                              <w:rPr>
                                <w:rFonts w:cs="Arial"/>
                              </w:rPr>
                              <w:t xml:space="preserve"> </w:t>
                            </w:r>
                          </w:p>
                          <w:p w14:paraId="57678129" w14:textId="77777777" w:rsidR="00DD42EA" w:rsidRDefault="00DD42EA" w:rsidP="00DD42EA"/>
                          <w:p w14:paraId="38D2E939" w14:textId="77777777" w:rsidR="00DD42EA" w:rsidRDefault="00DD42EA" w:rsidP="00DD42EA"/>
                          <w:p w14:paraId="0E49F5B2" w14:textId="77777777" w:rsidR="00DD42EA" w:rsidRDefault="00DD42EA" w:rsidP="00DD42EA"/>
                          <w:p w14:paraId="466353CD" w14:textId="77777777" w:rsidR="00DD42EA" w:rsidRDefault="00DD42EA" w:rsidP="00DD42EA"/>
                          <w:p w14:paraId="6B92CAC5" w14:textId="77777777" w:rsidR="00DD42EA" w:rsidRDefault="00DD42EA" w:rsidP="00DD42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4DE35C" id="Text Box 29" o:spid="_x0000_s1041" type="#_x0000_t202" style="position:absolute;margin-left:0;margin-top:13.15pt;width:475.8pt;height:100.05pt;z-index:25165826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" fillcolor="white [3201]" strokeweight=".5pt">
                <v:textbox>
                  <w:txbxContent>
                    <w:p w14:paraId="5C9EE942" w14:textId="4EF98403" w:rsidR="00DD42EA" w:rsidRPr="00993C03" w:rsidRDefault="00DD42EA" w:rsidP="00DD42EA">
                      <w:pPr>
                        <w:spacing w:line="276" w:lineRule="auto"/>
                        <w:rPr>
                          <w:rFonts w:cs="Arial"/>
                          <w:b/>
                        </w:rPr>
                      </w:pPr>
                      <w:r w:rsidRPr="00993C03">
                        <w:rPr>
                          <w:rFonts w:cs="Arial"/>
                        </w:rPr>
                        <w:t xml:space="preserve">The general findings might be reported in a scientific journal or presented at a research </w:t>
                      </w:r>
                      <w:r w:rsidR="00CE0535" w:rsidRPr="00993C03">
                        <w:rPr>
                          <w:rFonts w:cs="Arial"/>
                        </w:rPr>
                        <w:t>conference;</w:t>
                      </w:r>
                      <w:r w:rsidRPr="00993C03">
                        <w:rPr>
                          <w:rFonts w:cs="Arial"/>
                        </w:rPr>
                        <w:t xml:space="preserve"> however, the data will be </w:t>
                      </w:r>
                      <w:r w:rsidR="00E836C7" w:rsidRPr="00993C03">
                        <w:rPr>
                          <w:rFonts w:cs="Arial"/>
                        </w:rPr>
                        <w:t>anonymized,</w:t>
                      </w:r>
                      <w:r w:rsidRPr="00993C03">
                        <w:rPr>
                          <w:rFonts w:cs="Arial"/>
                        </w:rPr>
                        <w:t xml:space="preserve"> and your child’s data will not be personally identifiable. The findings may also be used in future studies (</w:t>
                      </w:r>
                      <w:proofErr w:type="gramStart"/>
                      <w:r w:rsidRPr="00993C03">
                        <w:rPr>
                          <w:rFonts w:cs="Arial"/>
                        </w:rPr>
                        <w:t>e.g.</w:t>
                      </w:r>
                      <w:proofErr w:type="gramEnd"/>
                      <w:r w:rsidRPr="00993C03">
                        <w:rPr>
                          <w:rFonts w:cs="Arial"/>
                        </w:rPr>
                        <w:t xml:space="preserve"> when conducting meta-analyses) or shared with other organizations/ institutions that have been involved with the study. We can provide you with a summary of the findings from the </w:t>
                      </w:r>
                      <w:r>
                        <w:rPr>
                          <w:rFonts w:cs="Arial"/>
                        </w:rPr>
                        <w:t xml:space="preserve">study if you email </w:t>
                      </w:r>
                      <w:r w:rsidRPr="005865A1">
                        <w:rPr>
                          <w:rFonts w:cs="Arial"/>
                        </w:rPr>
                        <w:t xml:space="preserve">the research team </w:t>
                      </w:r>
                      <w:r w:rsidRPr="00993C03">
                        <w:rPr>
                          <w:rFonts w:cs="Arial"/>
                        </w:rPr>
                        <w:t xml:space="preserve">at the address listed </w:t>
                      </w:r>
                      <w:r w:rsidRPr="003201C2">
                        <w:rPr>
                          <w:rFonts w:cs="Arial"/>
                        </w:rPr>
                        <w:t>on page 11.</w:t>
                      </w:r>
                      <w:r w:rsidRPr="00993C03">
                        <w:rPr>
                          <w:rFonts w:cs="Arial"/>
                        </w:rPr>
                        <w:t xml:space="preserve"> </w:t>
                      </w:r>
                    </w:p>
                    <w:p w14:paraId="57678129" w14:textId="77777777" w:rsidR="00DD42EA" w:rsidRDefault="00DD42EA" w:rsidP="00DD42EA"/>
                    <w:p w14:paraId="38D2E939" w14:textId="77777777" w:rsidR="00DD42EA" w:rsidRDefault="00DD42EA" w:rsidP="00DD42EA"/>
                    <w:p w14:paraId="0E49F5B2" w14:textId="77777777" w:rsidR="00DD42EA" w:rsidRDefault="00DD42EA" w:rsidP="00DD42EA"/>
                    <w:p w14:paraId="466353CD" w14:textId="77777777" w:rsidR="00DD42EA" w:rsidRDefault="00DD42EA" w:rsidP="00DD42EA"/>
                    <w:p w14:paraId="6B92CAC5" w14:textId="77777777" w:rsidR="00DD42EA" w:rsidRDefault="00DD42EA" w:rsidP="00DD42EA"/>
                  </w:txbxContent>
                </v:textbox>
                <w10:wrap anchorx="margin"/>
              </v:shape>
            </w:pict>
          </mc:Fallback>
        </mc:AlternateContent>
      </w:r>
    </w:p>
    <w:p w14:paraId="445A17BF" w14:textId="77777777" w:rsidR="00DD42EA" w:rsidRPr="00BC4055" w:rsidRDefault="00DD42EA" w:rsidP="00DD42EA">
      <w:pPr>
        <w:rPr>
          <w:rFonts w:ascii="Arial" w:hAnsi="Arial" w:cs="Arial"/>
          <w:b/>
          <w:u w:val="single"/>
        </w:rPr>
      </w:pPr>
    </w:p>
    <w:p w14:paraId="0C0B1D63" w14:textId="77777777" w:rsidR="00DD42EA" w:rsidRDefault="00DD42EA" w:rsidP="00993C03">
      <w:pPr>
        <w:rPr>
          <w:rFonts w:ascii="Arial" w:hAnsi="Arial" w:cs="Arial"/>
          <w:b/>
          <w:u w:val="single"/>
        </w:rPr>
      </w:pPr>
    </w:p>
    <w:p w14:paraId="57242462" w14:textId="77777777" w:rsidR="00DD42EA" w:rsidRDefault="00DD42EA" w:rsidP="00993C03">
      <w:pPr>
        <w:rPr>
          <w:rFonts w:ascii="Arial" w:hAnsi="Arial" w:cs="Arial"/>
          <w:b/>
          <w:u w:val="single"/>
        </w:rPr>
      </w:pPr>
    </w:p>
    <w:p w14:paraId="049339BF" w14:textId="77777777" w:rsidR="00DD42EA" w:rsidRDefault="00DD42EA" w:rsidP="00993C03">
      <w:pPr>
        <w:rPr>
          <w:rFonts w:ascii="Arial" w:hAnsi="Arial" w:cs="Arial"/>
          <w:b/>
          <w:u w:val="single"/>
        </w:rPr>
      </w:pPr>
    </w:p>
    <w:p w14:paraId="6BCFD208" w14:textId="77777777" w:rsidR="00DD42EA" w:rsidRDefault="00DD42EA" w:rsidP="00993C03">
      <w:pPr>
        <w:rPr>
          <w:rFonts w:ascii="Arial" w:hAnsi="Arial" w:cs="Arial"/>
          <w:b/>
          <w:u w:val="single"/>
        </w:rPr>
      </w:pPr>
    </w:p>
    <w:p w14:paraId="4A91A90F" w14:textId="77777777" w:rsidR="00DD42EA" w:rsidRDefault="00DD42EA" w:rsidP="00993C03">
      <w:pPr>
        <w:rPr>
          <w:rFonts w:ascii="Arial" w:hAnsi="Arial" w:cs="Arial"/>
          <w:b/>
          <w:u w:val="single"/>
        </w:rPr>
      </w:pPr>
    </w:p>
    <w:p w14:paraId="0115B765" w14:textId="7BAA0F21" w:rsidR="00993C03" w:rsidRPr="00993C03" w:rsidRDefault="00993C03" w:rsidP="00993C03">
      <w:pPr>
        <w:rPr>
          <w:rFonts w:cs="Arial"/>
          <w:b/>
        </w:rPr>
      </w:pPr>
      <w:r w:rsidRPr="00993C03">
        <w:rPr>
          <w:rFonts w:cs="Arial"/>
          <w:b/>
          <w:u w:val="single"/>
        </w:rPr>
        <w:lastRenderedPageBreak/>
        <w:t>Who is Organizing and Funding the Study</w:t>
      </w:r>
      <w:r w:rsidRPr="00993C03">
        <w:rPr>
          <w:rFonts w:cs="Arial"/>
          <w:b/>
        </w:rPr>
        <w:t>?</w:t>
      </w:r>
    </w:p>
    <w:p w14:paraId="39295211" w14:textId="46135023" w:rsidR="00993C03" w:rsidRPr="00993C03" w:rsidRDefault="00445310" w:rsidP="00993C03">
      <w:pPr>
        <w:rPr>
          <w:rFonts w:cs="Arial"/>
          <w:b/>
        </w:rPr>
      </w:pPr>
      <w:r w:rsidRPr="00993C03">
        <w:rPr>
          <w:rFonts w:cs="Arial"/>
          <w:noProof/>
          <w:u w:val="single"/>
          <w:lang w:eastAsia="en-GB"/>
        </w:rPr>
        <mc:AlternateContent>
          <mc:Choice Requires="wps">
            <w:drawing>
              <wp:anchor distT="0" distB="0" distL="114300" distR="114300" simplePos="0" relativeHeight="251658259" behindDoc="0" locked="0" layoutInCell="1" allowOverlap="1" wp14:anchorId="1E390902" wp14:editId="42F69F51">
                <wp:simplePos x="0" y="0"/>
                <wp:positionH relativeFrom="column">
                  <wp:posOffset>-35626</wp:posOffset>
                </wp:positionH>
                <wp:positionV relativeFrom="paragraph">
                  <wp:posOffset>165512</wp:posOffset>
                </wp:positionV>
                <wp:extent cx="6042660" cy="510639"/>
                <wp:effectExtent l="0" t="0" r="15240" b="22860"/>
                <wp:wrapNone/>
                <wp:docPr id="13" name="Text Box 13"/>
                <wp:cNvGraphicFramePr/>
                <a:graphic xmlns:a="http://schemas.openxmlformats.org/drawingml/2006/main">
                  <a:graphicData uri="http://schemas.microsoft.com/office/word/2010/wordprocessingShape">
                    <wps:wsp>
                      <wps:cNvSpPr txBox="1"/>
                      <wps:spPr>
                        <a:xfrm>
                          <a:off x="0" y="0"/>
                          <a:ext cx="6042660" cy="5106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21F816" w14:textId="77777777" w:rsidR="00993C03" w:rsidRPr="00993C03" w:rsidRDefault="00993C03" w:rsidP="00993C03">
                            <w:pPr>
                              <w:spacing w:line="276" w:lineRule="auto"/>
                              <w:jc w:val="both"/>
                              <w:rPr>
                                <w:rFonts w:cs="Arial"/>
                              </w:rPr>
                            </w:pPr>
                            <w:r w:rsidRPr="00993C03">
                              <w:rPr>
                                <w:rFonts w:cs="Arial"/>
                              </w:rPr>
                              <w:t>The study was designed and is being conducted by the research team here at Northumbria University. The funding is provided by Frutarom for the purposes of testing their investigational product.</w:t>
                            </w:r>
                          </w:p>
                          <w:p w14:paraId="65374CF7" w14:textId="77777777" w:rsidR="00993C03" w:rsidRPr="000B2E11" w:rsidRDefault="00993C03" w:rsidP="00993C03">
                            <w:pPr>
                              <w:spacing w:line="276"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390902" id="Text Box 13" o:spid="_x0000_s1042" type="#_x0000_t202" style="position:absolute;margin-left:-2.8pt;margin-top:13.05pt;width:475.8pt;height:40.2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" fillcolor="white [3201]" strokeweight=".5pt">
                <v:textbox>
                  <w:txbxContent>
                    <w:p w14:paraId="4F21F816" w14:textId="77777777" w:rsidR="00993C03" w:rsidRPr="00993C03" w:rsidRDefault="00993C03" w:rsidP="00993C03">
                      <w:pPr>
                        <w:spacing w:line="276" w:lineRule="auto"/>
                        <w:jc w:val="both"/>
                        <w:rPr>
                          <w:rFonts w:cs="Arial"/>
                        </w:rPr>
                      </w:pPr>
                      <w:r w:rsidRPr="00993C03">
                        <w:rPr>
                          <w:rFonts w:cs="Arial"/>
                        </w:rPr>
                        <w:t>The study was designed and is being conducted by the research team here at Northumbria University. The funding is provided by Frutarom for the purposes of testing their investigational product.</w:t>
                      </w:r>
                    </w:p>
                    <w:p w14:paraId="65374CF7" w14:textId="77777777" w:rsidR="00993C03" w:rsidRPr="000B2E11" w:rsidRDefault="00993C03" w:rsidP="00993C03">
                      <w:pPr>
                        <w:spacing w:line="276" w:lineRule="auto"/>
                        <w:jc w:val="both"/>
                      </w:pPr>
                    </w:p>
                  </w:txbxContent>
                </v:textbox>
              </v:shape>
            </w:pict>
          </mc:Fallback>
        </mc:AlternateContent>
      </w:r>
    </w:p>
    <w:p w14:paraId="15908BEE" w14:textId="77777777" w:rsidR="00993C03" w:rsidRPr="00993C03" w:rsidRDefault="00993C03" w:rsidP="00993C03">
      <w:pPr>
        <w:rPr>
          <w:rFonts w:cs="Arial"/>
          <w:b/>
          <w:u w:val="single"/>
        </w:rPr>
      </w:pPr>
    </w:p>
    <w:p w14:paraId="6554E806" w14:textId="77777777" w:rsidR="00993C03" w:rsidRPr="00993C03" w:rsidRDefault="00993C03" w:rsidP="00993C03">
      <w:pPr>
        <w:rPr>
          <w:rFonts w:cs="Arial"/>
          <w:b/>
          <w:u w:val="single"/>
        </w:rPr>
      </w:pPr>
    </w:p>
    <w:p w14:paraId="055621B9" w14:textId="77777777" w:rsidR="00993C03" w:rsidRPr="00993C03" w:rsidRDefault="00993C03" w:rsidP="00993C03">
      <w:pPr>
        <w:rPr>
          <w:rFonts w:cs="Arial"/>
          <w:b/>
          <w:u w:val="single"/>
        </w:rPr>
      </w:pPr>
      <w:r w:rsidRPr="00993C03">
        <w:rPr>
          <w:rFonts w:cs="Arial"/>
          <w:b/>
          <w:u w:val="single"/>
        </w:rPr>
        <w:t>Who has reviewed this study?</w:t>
      </w:r>
    </w:p>
    <w:p w14:paraId="54586D21" w14:textId="77777777" w:rsidR="00993C03" w:rsidRPr="00BC4055" w:rsidRDefault="00993C03" w:rsidP="00993C03">
      <w:pPr>
        <w:rPr>
          <w:rFonts w:ascii="Arial" w:hAnsi="Arial" w:cs="Arial"/>
        </w:rPr>
      </w:pPr>
      <w:r w:rsidRPr="00993C03">
        <w:rPr>
          <w:rFonts w:cs="Arial"/>
          <w:noProof/>
          <w:u w:val="single"/>
          <w:lang w:eastAsia="en-GB"/>
        </w:rPr>
        <mc:AlternateContent>
          <mc:Choice Requires="wps">
            <w:drawing>
              <wp:anchor distT="0" distB="0" distL="114300" distR="114300" simplePos="0" relativeHeight="251658260" behindDoc="0" locked="0" layoutInCell="1" allowOverlap="1" wp14:anchorId="6CFAEDE0" wp14:editId="71849DE9">
                <wp:simplePos x="0" y="0"/>
                <wp:positionH relativeFrom="column">
                  <wp:posOffset>-26488</wp:posOffset>
                </wp:positionH>
                <wp:positionV relativeFrom="paragraph">
                  <wp:posOffset>154230</wp:posOffset>
                </wp:positionV>
                <wp:extent cx="6042660" cy="700645"/>
                <wp:effectExtent l="0" t="0" r="15240" b="23495"/>
                <wp:wrapNone/>
                <wp:docPr id="14" name="Text Box 14"/>
                <wp:cNvGraphicFramePr/>
                <a:graphic xmlns:a="http://schemas.openxmlformats.org/drawingml/2006/main">
                  <a:graphicData uri="http://schemas.microsoft.com/office/word/2010/wordprocessingShape">
                    <wps:wsp>
                      <wps:cNvSpPr txBox="1"/>
                      <wps:spPr>
                        <a:xfrm>
                          <a:off x="0" y="0"/>
                          <a:ext cx="6042660" cy="7006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6B6D58" w14:textId="77777777" w:rsidR="00993C03" w:rsidRPr="00993C03" w:rsidRDefault="00993C03" w:rsidP="00993C03">
                            <w:pPr>
                              <w:spacing w:line="276" w:lineRule="auto"/>
                              <w:jc w:val="both"/>
                              <w:rPr>
                                <w:rFonts w:cs="Arial"/>
                              </w:rPr>
                            </w:pPr>
                            <w:r w:rsidRPr="00993C03">
                              <w:rPr>
                                <w:rFonts w:cs="Arial"/>
                              </w:rPr>
                              <w:t xml:space="preserve">Before this study could begin, permission was obtained from Northumbria University and this study has received ethical approval from </w:t>
                            </w:r>
                            <w:r w:rsidRPr="00993C03">
                              <w:rPr>
                                <w:rFonts w:cs="Arial"/>
                                <w:bCs/>
                              </w:rPr>
                              <w:t>the Northumbria University Psychology Staff Ethics Committee, reference 23091.</w:t>
                            </w:r>
                          </w:p>
                          <w:p w14:paraId="354EB28B" w14:textId="77777777" w:rsidR="00993C03" w:rsidRPr="002D40D6" w:rsidRDefault="00993C03" w:rsidP="00993C03">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FAEDE0" id="Text Box 14" o:spid="_x0000_s1043" type="#_x0000_t202" style="position:absolute;margin-left:-2.1pt;margin-top:12.15pt;width:475.8pt;height:55.15pt;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" fillcolor="white [3201]" strokeweight=".5pt">
                <v:textbox>
                  <w:txbxContent>
                    <w:p w14:paraId="756B6D58" w14:textId="77777777" w:rsidR="00993C03" w:rsidRPr="00993C03" w:rsidRDefault="00993C03" w:rsidP="00993C03">
                      <w:pPr>
                        <w:spacing w:line="276" w:lineRule="auto"/>
                        <w:jc w:val="both"/>
                        <w:rPr>
                          <w:rFonts w:cs="Arial"/>
                        </w:rPr>
                      </w:pPr>
                      <w:r w:rsidRPr="00993C03">
                        <w:rPr>
                          <w:rFonts w:cs="Arial"/>
                        </w:rPr>
                        <w:t xml:space="preserve">Before this study could begin, permission was obtained from Northumbria University and this study has received ethical approval from </w:t>
                      </w:r>
                      <w:r w:rsidRPr="00993C03">
                        <w:rPr>
                          <w:rFonts w:cs="Arial"/>
                          <w:bCs/>
                        </w:rPr>
                        <w:t>the Northumbria University Psychology Staff Ethics Committee, reference 23091.</w:t>
                      </w:r>
                    </w:p>
                    <w:p w14:paraId="354EB28B" w14:textId="77777777" w:rsidR="00993C03" w:rsidRPr="002D40D6" w:rsidRDefault="00993C03" w:rsidP="00993C03">
                      <w:pPr>
                        <w:rPr>
                          <w:rFonts w:ascii="Arial" w:hAnsi="Arial" w:cs="Arial"/>
                        </w:rPr>
                      </w:pPr>
                    </w:p>
                  </w:txbxContent>
                </v:textbox>
              </v:shape>
            </w:pict>
          </mc:Fallback>
        </mc:AlternateContent>
      </w:r>
    </w:p>
    <w:p w14:paraId="272455CA" w14:textId="77777777" w:rsidR="00993C03" w:rsidRPr="00BC4055" w:rsidRDefault="00993C03" w:rsidP="00993C03">
      <w:pPr>
        <w:rPr>
          <w:rFonts w:ascii="Arial" w:hAnsi="Arial" w:cs="Arial"/>
          <w:b/>
          <w:u w:val="single"/>
        </w:rPr>
      </w:pPr>
    </w:p>
    <w:p w14:paraId="37FBF150" w14:textId="77777777" w:rsidR="00993C03" w:rsidRPr="00BC4055" w:rsidRDefault="00993C03" w:rsidP="00993C03">
      <w:pPr>
        <w:rPr>
          <w:rFonts w:ascii="Arial" w:hAnsi="Arial" w:cs="Arial"/>
          <w:b/>
          <w:u w:val="single"/>
        </w:rPr>
      </w:pPr>
    </w:p>
    <w:p w14:paraId="5765561D" w14:textId="77777777" w:rsidR="00993C03" w:rsidRDefault="00993C03" w:rsidP="00993C03">
      <w:pPr>
        <w:pStyle w:val="Title"/>
        <w:jc w:val="both"/>
        <w:rPr>
          <w:rFonts w:ascii="Arial" w:hAnsi="Arial" w:cs="Arial"/>
          <w:sz w:val="24"/>
          <w:u w:val="single"/>
        </w:rPr>
      </w:pPr>
    </w:p>
    <w:p w14:paraId="65A57E62" w14:textId="77777777" w:rsidR="00993C03" w:rsidRPr="00993C03" w:rsidRDefault="00993C03" w:rsidP="00993C03">
      <w:pPr>
        <w:pStyle w:val="Title"/>
        <w:jc w:val="both"/>
        <w:rPr>
          <w:rFonts w:asciiTheme="minorHAnsi" w:hAnsiTheme="minorHAnsi" w:cs="Arial"/>
          <w:sz w:val="24"/>
          <w:u w:val="single"/>
        </w:rPr>
      </w:pPr>
    </w:p>
    <w:p w14:paraId="18EE6C5E" w14:textId="77777777" w:rsidR="00993C03" w:rsidRPr="00993C03" w:rsidRDefault="00993C03" w:rsidP="00993C03">
      <w:pPr>
        <w:rPr>
          <w:rFonts w:cs="Arial"/>
          <w:b/>
          <w:u w:val="single"/>
        </w:rPr>
      </w:pPr>
      <w:r w:rsidRPr="00993C03">
        <w:rPr>
          <w:rFonts w:cs="Arial"/>
          <w:b/>
          <w:u w:val="single"/>
        </w:rPr>
        <w:t>What are my rights as a participant in this study?</w:t>
      </w:r>
    </w:p>
    <w:p w14:paraId="0DC001CE" w14:textId="77777777" w:rsidR="00993C03" w:rsidRPr="00BC4055" w:rsidRDefault="00993C03" w:rsidP="00993C03">
      <w:pPr>
        <w:rPr>
          <w:rFonts w:ascii="Arial" w:hAnsi="Arial" w:cs="Arial"/>
          <w:b/>
          <w:u w:val="single"/>
        </w:rPr>
      </w:pPr>
      <w:r w:rsidRPr="00BC4055">
        <w:rPr>
          <w:rFonts w:cs="Arial"/>
          <w:noProof/>
          <w:u w:val="single"/>
          <w:lang w:eastAsia="en-GB"/>
        </w:rPr>
        <mc:AlternateContent>
          <mc:Choice Requires="wps">
            <w:drawing>
              <wp:anchor distT="0" distB="0" distL="114300" distR="114300" simplePos="0" relativeHeight="251658261" behindDoc="0" locked="0" layoutInCell="1" allowOverlap="1" wp14:anchorId="6B0F6148" wp14:editId="4813F5FA">
                <wp:simplePos x="0" y="0"/>
                <wp:positionH relativeFrom="margin">
                  <wp:posOffset>-47501</wp:posOffset>
                </wp:positionH>
                <wp:positionV relativeFrom="paragraph">
                  <wp:posOffset>68044</wp:posOffset>
                </wp:positionV>
                <wp:extent cx="6042660" cy="1045029"/>
                <wp:effectExtent l="0" t="0" r="15240" b="22225"/>
                <wp:wrapNone/>
                <wp:docPr id="19" name="Text Box 19"/>
                <wp:cNvGraphicFramePr/>
                <a:graphic xmlns:a="http://schemas.openxmlformats.org/drawingml/2006/main">
                  <a:graphicData uri="http://schemas.microsoft.com/office/word/2010/wordprocessingShape">
                    <wps:wsp>
                      <wps:cNvSpPr txBox="1"/>
                      <wps:spPr>
                        <a:xfrm>
                          <a:off x="0" y="0"/>
                          <a:ext cx="6042660" cy="1045029"/>
                        </a:xfrm>
                        <a:prstGeom prst="rect">
                          <a:avLst/>
                        </a:prstGeom>
                        <a:solidFill>
                          <a:sysClr val="window" lastClr="FFFFFF"/>
                        </a:solidFill>
                        <a:ln w="6350">
                          <a:solidFill>
                            <a:prstClr val="black"/>
                          </a:solidFill>
                        </a:ln>
                        <a:effectLst/>
                      </wps:spPr>
                      <wps:txbx>
                        <w:txbxContent>
                          <w:p w14:paraId="19FE5D63" w14:textId="1FBF9C1C" w:rsidR="00993C03" w:rsidRPr="00993C03" w:rsidRDefault="00993C03" w:rsidP="00993C03">
                            <w:pPr>
                              <w:spacing w:line="276" w:lineRule="auto"/>
                              <w:jc w:val="both"/>
                            </w:pPr>
                            <w:r w:rsidRPr="00993C03">
                              <w:rPr>
                                <w:rFonts w:cs="Arial"/>
                              </w:rPr>
                              <w:t xml:space="preserve">Under the GDPR legislation you have right of access to your child’s personal data (to do so you should submit a Subject Access Request); a right in certain circumstances to have inaccurate personal data rectified; and a right to object to decisions being taken by automated means. If you are dissatisfied with the University’s processing of personal </w:t>
                            </w:r>
                            <w:r w:rsidR="00CE0535" w:rsidRPr="00993C03">
                              <w:rPr>
                                <w:rFonts w:cs="Arial"/>
                              </w:rPr>
                              <w:t>data,</w:t>
                            </w:r>
                            <w:r w:rsidRPr="00993C03">
                              <w:rPr>
                                <w:rFonts w:cs="Arial"/>
                              </w:rPr>
                              <w:t xml:space="preserve"> you have the right to complain to the Information Commissioner’s Office. For more information see </w:t>
                            </w:r>
                            <w:hyperlink r:id="rId28" w:history="1">
                              <w:r w:rsidRPr="00993C03">
                                <w:rPr>
                                  <w:rStyle w:val="Hyperlink"/>
                                  <w:rFonts w:eastAsiaTheme="minorEastAsia" w:cs="Arial"/>
                                </w:rPr>
                                <w:t>the ICO website</w:t>
                              </w:r>
                            </w:hyperlink>
                            <w:r w:rsidRPr="00993C0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0F6148" id="Text Box 19" o:spid="_x0000_s1044" type="#_x0000_t202" style="position:absolute;margin-left:-3.75pt;margin-top:5.35pt;width:475.8pt;height:82.3pt;z-index:25165826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" fillcolor="window" strokeweight=".5pt">
                <v:textbox>
                  <w:txbxContent>
                    <w:p w14:paraId="19FE5D63" w14:textId="1FBF9C1C" w:rsidR="00993C03" w:rsidRPr="00993C03" w:rsidRDefault="00993C03" w:rsidP="00993C03">
                      <w:pPr>
                        <w:spacing w:line="276" w:lineRule="auto"/>
                        <w:jc w:val="both"/>
                      </w:pPr>
                      <w:r w:rsidRPr="00993C03">
                        <w:rPr>
                          <w:rFonts w:cs="Arial"/>
                        </w:rPr>
                        <w:t xml:space="preserve">Under the GDPR legislation you have right of access to your child’s personal data (to do so you should submit a Subject Access Request); a right in certain circumstances to have inaccurate personal data rectified; and a right to object to decisions being taken by automated means. If you are dissatisfied with the University’s processing of personal </w:t>
                      </w:r>
                      <w:r w:rsidR="00CE0535" w:rsidRPr="00993C03">
                        <w:rPr>
                          <w:rFonts w:cs="Arial"/>
                        </w:rPr>
                        <w:t>data,</w:t>
                      </w:r>
                      <w:r w:rsidRPr="00993C03">
                        <w:rPr>
                          <w:rFonts w:cs="Arial"/>
                        </w:rPr>
                        <w:t xml:space="preserve"> you have the right to complain to the Information Commissioner’s Office. For more information see </w:t>
                      </w:r>
                      <w:hyperlink r:id="rId29" w:history="1">
                        <w:r w:rsidRPr="00993C03">
                          <w:rPr>
                            <w:rStyle w:val="Hyperlink"/>
                            <w:rFonts w:eastAsiaTheme="minorEastAsia" w:cs="Arial"/>
                          </w:rPr>
                          <w:t>the ICO website</w:t>
                        </w:r>
                      </w:hyperlink>
                      <w:r w:rsidRPr="00993C03">
                        <w:t>.</w:t>
                      </w:r>
                    </w:p>
                  </w:txbxContent>
                </v:textbox>
                <w10:wrap anchorx="margin"/>
              </v:shape>
            </w:pict>
          </mc:Fallback>
        </mc:AlternateContent>
      </w:r>
    </w:p>
    <w:p w14:paraId="4E515E81" w14:textId="77777777" w:rsidR="00993C03" w:rsidRPr="00BC4055" w:rsidRDefault="00993C03" w:rsidP="00993C03">
      <w:pPr>
        <w:rPr>
          <w:rFonts w:ascii="Arial" w:hAnsi="Arial" w:cs="Arial"/>
        </w:rPr>
      </w:pPr>
    </w:p>
    <w:p w14:paraId="22A355E7" w14:textId="77777777" w:rsidR="00993C03" w:rsidRPr="00BC4055" w:rsidRDefault="00993C03" w:rsidP="00993C03">
      <w:pPr>
        <w:rPr>
          <w:rFonts w:ascii="Arial" w:hAnsi="Arial" w:cs="Arial"/>
        </w:rPr>
      </w:pPr>
    </w:p>
    <w:p w14:paraId="6F234CFE" w14:textId="77777777" w:rsidR="00993C03" w:rsidRPr="00BC4055" w:rsidRDefault="00993C03" w:rsidP="00993C03">
      <w:pPr>
        <w:rPr>
          <w:rFonts w:ascii="Arial" w:hAnsi="Arial" w:cs="Arial"/>
        </w:rPr>
      </w:pPr>
    </w:p>
    <w:p w14:paraId="384D9074" w14:textId="77777777" w:rsidR="00993C03" w:rsidRPr="00BC4055" w:rsidRDefault="00993C03" w:rsidP="00993C03">
      <w:pPr>
        <w:rPr>
          <w:rFonts w:ascii="Arial" w:hAnsi="Arial" w:cs="Arial"/>
        </w:rPr>
      </w:pPr>
    </w:p>
    <w:p w14:paraId="12AB8670" w14:textId="77777777" w:rsidR="00993C03" w:rsidRPr="00BC4055" w:rsidRDefault="00993C03" w:rsidP="00993C03">
      <w:pPr>
        <w:rPr>
          <w:rFonts w:ascii="Arial" w:hAnsi="Arial" w:cs="Arial"/>
        </w:rPr>
      </w:pPr>
    </w:p>
    <w:p w14:paraId="5951376D" w14:textId="77777777" w:rsidR="00993C03" w:rsidRPr="00BC4055" w:rsidRDefault="00993C03" w:rsidP="00993C03">
      <w:pPr>
        <w:pBdr>
          <w:top w:val="thinThickSmallGap" w:sz="24" w:space="1" w:color="auto"/>
          <w:left w:val="thinThickSmallGap" w:sz="24" w:space="4" w:color="auto"/>
          <w:bottom w:val="thickThinSmallGap" w:sz="24" w:space="7" w:color="auto"/>
          <w:right w:val="thickThinSmallGap" w:sz="24" w:space="4" w:color="auto"/>
        </w:pBdr>
        <w:rPr>
          <w:rFonts w:ascii="Arial" w:hAnsi="Arial" w:cs="Arial"/>
          <w:b/>
        </w:rPr>
      </w:pPr>
      <w:r w:rsidRPr="00BC4055">
        <w:rPr>
          <w:rFonts w:ascii="Arial" w:hAnsi="Arial" w:cs="Arial"/>
          <w:b/>
        </w:rPr>
        <w:t>Contact for further information:</w:t>
      </w:r>
    </w:p>
    <w:p w14:paraId="1BC8280B" w14:textId="77777777" w:rsidR="00993C03" w:rsidRPr="00BC4055" w:rsidRDefault="00993C03" w:rsidP="00993C03">
      <w:pPr>
        <w:pBdr>
          <w:top w:val="thinThickSmallGap" w:sz="24" w:space="1" w:color="auto"/>
          <w:left w:val="thinThickSmallGap" w:sz="24" w:space="4" w:color="auto"/>
          <w:bottom w:val="thickThinSmallGap" w:sz="24" w:space="7" w:color="auto"/>
          <w:right w:val="thickThinSmallGap" w:sz="24" w:space="4" w:color="auto"/>
        </w:pBdr>
        <w:rPr>
          <w:rFonts w:ascii="Arial" w:hAnsi="Arial" w:cs="Arial"/>
          <w:b/>
        </w:rPr>
      </w:pPr>
    </w:p>
    <w:p w14:paraId="68B4E07F" w14:textId="77777777" w:rsidR="00993C03" w:rsidRDefault="00993C03" w:rsidP="00993C03">
      <w:pPr>
        <w:pBdr>
          <w:top w:val="thinThickSmallGap" w:sz="24" w:space="1" w:color="auto"/>
          <w:left w:val="thinThickSmallGap" w:sz="24" w:space="4" w:color="auto"/>
          <w:bottom w:val="thickThinSmallGap" w:sz="24" w:space="7" w:color="auto"/>
          <w:right w:val="thickThinSmallGap" w:sz="24" w:space="4" w:color="auto"/>
        </w:pBdr>
        <w:jc w:val="center"/>
        <w:rPr>
          <w:rFonts w:ascii="Arial" w:hAnsi="Arial" w:cs="Arial"/>
          <w:b/>
          <w:bCs/>
        </w:rPr>
      </w:pPr>
      <w:r w:rsidRPr="00BC4055">
        <w:rPr>
          <w:rFonts w:ascii="Arial" w:hAnsi="Arial" w:cs="Arial"/>
          <w:b/>
        </w:rPr>
        <w:t xml:space="preserve">Researcher email: </w:t>
      </w:r>
      <w:hyperlink r:id="rId30" w:history="1">
        <w:r w:rsidRPr="00B3230E">
          <w:rPr>
            <w:rStyle w:val="Hyperlink"/>
            <w:rFonts w:ascii="Arial" w:hAnsi="Arial" w:cs="Arial"/>
            <w:b/>
            <w:bCs/>
          </w:rPr>
          <w:t>hl.gummiesstudy@northumbria.ac.uk</w:t>
        </w:r>
      </w:hyperlink>
    </w:p>
    <w:p w14:paraId="7E15524F" w14:textId="77777777" w:rsidR="00993C03" w:rsidRPr="00BC4055" w:rsidRDefault="00993C03" w:rsidP="00993C03">
      <w:pPr>
        <w:pBdr>
          <w:top w:val="thinThickSmallGap" w:sz="24" w:space="1" w:color="auto"/>
          <w:left w:val="thinThickSmallGap" w:sz="24" w:space="4" w:color="auto"/>
          <w:bottom w:val="thickThinSmallGap" w:sz="24" w:space="7" w:color="auto"/>
          <w:right w:val="thickThinSmallGap" w:sz="24" w:space="4" w:color="auto"/>
        </w:pBdr>
        <w:jc w:val="center"/>
        <w:rPr>
          <w:rFonts w:ascii="Arial" w:hAnsi="Arial" w:cs="Arial"/>
          <w:b/>
        </w:rPr>
      </w:pPr>
    </w:p>
    <w:p w14:paraId="1303894D" w14:textId="77777777" w:rsidR="00993C03" w:rsidRPr="00BC4055" w:rsidRDefault="00993C03" w:rsidP="00993C03">
      <w:pPr>
        <w:pBdr>
          <w:top w:val="thinThickSmallGap" w:sz="24" w:space="1" w:color="auto"/>
          <w:left w:val="thinThickSmallGap" w:sz="24" w:space="4" w:color="auto"/>
          <w:bottom w:val="thickThinSmallGap" w:sz="24" w:space="7" w:color="auto"/>
          <w:right w:val="thickThinSmallGap" w:sz="24" w:space="4" w:color="auto"/>
        </w:pBdr>
        <w:jc w:val="center"/>
        <w:rPr>
          <w:rFonts w:ascii="Arial" w:hAnsi="Arial" w:cs="Arial"/>
          <w:b/>
        </w:rPr>
      </w:pPr>
      <w:r w:rsidRPr="00BC4055">
        <w:rPr>
          <w:rFonts w:ascii="Arial" w:hAnsi="Arial" w:cs="Arial"/>
          <w:b/>
        </w:rPr>
        <w:t>Name and contact details of the Data Protection Officer at Northumbria University: Duncan James (</w:t>
      </w:r>
      <w:hyperlink r:id="rId31" w:history="1">
        <w:r w:rsidRPr="00BC4055">
          <w:rPr>
            <w:rFonts w:ascii="Arial" w:hAnsi="Arial" w:cs="Arial"/>
            <w:b/>
            <w:color w:val="0563C1" w:themeColor="hyperlink"/>
            <w:u w:val="single"/>
          </w:rPr>
          <w:t>dp.officer@northumbria.ac.uk</w:t>
        </w:r>
      </w:hyperlink>
      <w:r w:rsidRPr="00BC4055">
        <w:rPr>
          <w:rFonts w:ascii="Arial" w:hAnsi="Arial" w:cs="Arial"/>
          <w:b/>
        </w:rPr>
        <w:t>).</w:t>
      </w:r>
    </w:p>
    <w:sectPr w:rsidR="00993C03" w:rsidRPr="00BC4055" w:rsidSect="005914A4">
      <w:headerReference w:type="default" r:id="rId32"/>
      <w:footerReference w:type="default" r:id="rId3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065F9" w14:textId="77777777" w:rsidR="007804B7" w:rsidRDefault="007804B7" w:rsidP="005914A4">
      <w:pPr>
        <w:spacing w:after="0" w:line="240" w:lineRule="auto"/>
      </w:pPr>
      <w:r>
        <w:separator/>
      </w:r>
    </w:p>
  </w:endnote>
  <w:endnote w:type="continuationSeparator" w:id="0">
    <w:p w14:paraId="3D55FC52" w14:textId="77777777" w:rsidR="007804B7" w:rsidRDefault="007804B7" w:rsidP="005914A4">
      <w:pPr>
        <w:spacing w:after="0" w:line="240" w:lineRule="auto"/>
      </w:pPr>
      <w:r>
        <w:continuationSeparator/>
      </w:r>
    </w:p>
  </w:endnote>
  <w:endnote w:type="continuationNotice" w:id="1">
    <w:p w14:paraId="54D9B2BD" w14:textId="77777777" w:rsidR="007804B7" w:rsidRDefault="007804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TrebuchetMS">
    <w:altName w:val="MS Mincho"/>
    <w:panose1 w:val="00000000000000000000"/>
    <w:charset w:val="80"/>
    <w:family w:val="auto"/>
    <w:notTrueType/>
    <w:pitch w:val="default"/>
    <w:sig w:usb0="00000000" w:usb1="08070000" w:usb2="00000010" w:usb3="00000000" w:csb0="00020000"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C1C17" w14:textId="77777777" w:rsidR="001871AC" w:rsidRDefault="001871AC" w:rsidP="001871AC">
    <w:pPr>
      <w:pStyle w:val="Footer"/>
      <w:tabs>
        <w:tab w:val="clear" w:pos="4513"/>
        <w:tab w:val="clear" w:pos="9026"/>
        <w:tab w:val="left" w:pos="1870"/>
      </w:tabs>
    </w:pPr>
    <w:r>
      <w:tab/>
    </w:r>
  </w:p>
  <w:p w14:paraId="118EA6E1" w14:textId="77777777" w:rsidR="001871AC" w:rsidRDefault="001871AC" w:rsidP="001871AC">
    <w:pPr>
      <w:pStyle w:val="Footer"/>
      <w:tabs>
        <w:tab w:val="clear" w:pos="4513"/>
        <w:tab w:val="clear" w:pos="9026"/>
        <w:tab w:val="left" w:pos="187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A5AD1" w14:textId="77777777" w:rsidR="007804B7" w:rsidRDefault="007804B7" w:rsidP="005914A4">
      <w:pPr>
        <w:spacing w:after="0" w:line="240" w:lineRule="auto"/>
      </w:pPr>
      <w:r>
        <w:separator/>
      </w:r>
    </w:p>
  </w:footnote>
  <w:footnote w:type="continuationSeparator" w:id="0">
    <w:p w14:paraId="6E09CDBB" w14:textId="77777777" w:rsidR="007804B7" w:rsidRDefault="007804B7" w:rsidP="005914A4">
      <w:pPr>
        <w:spacing w:after="0" w:line="240" w:lineRule="auto"/>
      </w:pPr>
      <w:r>
        <w:continuationSeparator/>
      </w:r>
    </w:p>
  </w:footnote>
  <w:footnote w:type="continuationNotice" w:id="1">
    <w:p w14:paraId="25470F1F" w14:textId="77777777" w:rsidR="007804B7" w:rsidRDefault="007804B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8A554" w14:textId="77777777" w:rsidR="005914A4" w:rsidRDefault="005914A4">
    <w:pPr>
      <w:pStyle w:val="Header"/>
    </w:pPr>
  </w:p>
  <w:p w14:paraId="389B4E53" w14:textId="77777777" w:rsidR="005914A4" w:rsidRDefault="005914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65C2B"/>
    <w:multiLevelType w:val="hybridMultilevel"/>
    <w:tmpl w:val="9942E478"/>
    <w:lvl w:ilvl="0" w:tplc="2E82BB1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617923D8"/>
    <w:multiLevelType w:val="hybridMultilevel"/>
    <w:tmpl w:val="77D257E6"/>
    <w:lvl w:ilvl="0" w:tplc="A41C5078">
      <w:start w:val="1"/>
      <w:numFmt w:val="bullet"/>
      <w:lvlText w:val=""/>
      <w:lvlJc w:val="left"/>
      <w:pPr>
        <w:tabs>
          <w:tab w:val="num" w:pos="720"/>
        </w:tabs>
        <w:ind w:left="720" w:hanging="360"/>
      </w:pPr>
      <w:rPr>
        <w:rFonts w:ascii="Symbol" w:hAnsi="Symbol" w:hint="default"/>
      </w:rPr>
    </w:lvl>
    <w:lvl w:ilvl="1" w:tplc="5CD6D66C">
      <w:start w:val="1"/>
      <w:numFmt w:val="decimal"/>
      <w:lvlText w:val="%2."/>
      <w:lvlJc w:val="left"/>
      <w:pPr>
        <w:tabs>
          <w:tab w:val="num" w:pos="1440"/>
        </w:tabs>
        <w:ind w:left="1440" w:hanging="360"/>
      </w:pPr>
    </w:lvl>
    <w:lvl w:ilvl="2" w:tplc="64B62770">
      <w:start w:val="1"/>
      <w:numFmt w:val="decimal"/>
      <w:lvlText w:val="%3."/>
      <w:lvlJc w:val="left"/>
      <w:pPr>
        <w:tabs>
          <w:tab w:val="num" w:pos="2160"/>
        </w:tabs>
        <w:ind w:left="2160" w:hanging="360"/>
      </w:pPr>
    </w:lvl>
    <w:lvl w:ilvl="3" w:tplc="483EEEE4">
      <w:start w:val="1"/>
      <w:numFmt w:val="decimal"/>
      <w:lvlText w:val="%4."/>
      <w:lvlJc w:val="left"/>
      <w:pPr>
        <w:tabs>
          <w:tab w:val="num" w:pos="2880"/>
        </w:tabs>
        <w:ind w:left="2880" w:hanging="360"/>
      </w:pPr>
    </w:lvl>
    <w:lvl w:ilvl="4" w:tplc="5B729658">
      <w:start w:val="1"/>
      <w:numFmt w:val="decimal"/>
      <w:lvlText w:val="%5."/>
      <w:lvlJc w:val="left"/>
      <w:pPr>
        <w:tabs>
          <w:tab w:val="num" w:pos="3600"/>
        </w:tabs>
        <w:ind w:left="3600" w:hanging="360"/>
      </w:pPr>
    </w:lvl>
    <w:lvl w:ilvl="5" w:tplc="488480AA">
      <w:start w:val="1"/>
      <w:numFmt w:val="decimal"/>
      <w:lvlText w:val="%6."/>
      <w:lvlJc w:val="left"/>
      <w:pPr>
        <w:tabs>
          <w:tab w:val="num" w:pos="4320"/>
        </w:tabs>
        <w:ind w:left="4320" w:hanging="360"/>
      </w:pPr>
    </w:lvl>
    <w:lvl w:ilvl="6" w:tplc="5C2EC20A">
      <w:start w:val="1"/>
      <w:numFmt w:val="decimal"/>
      <w:lvlText w:val="%7."/>
      <w:lvlJc w:val="left"/>
      <w:pPr>
        <w:tabs>
          <w:tab w:val="num" w:pos="5040"/>
        </w:tabs>
        <w:ind w:left="5040" w:hanging="360"/>
      </w:pPr>
    </w:lvl>
    <w:lvl w:ilvl="7" w:tplc="A9408768">
      <w:start w:val="1"/>
      <w:numFmt w:val="decimal"/>
      <w:lvlText w:val="%8."/>
      <w:lvlJc w:val="left"/>
      <w:pPr>
        <w:tabs>
          <w:tab w:val="num" w:pos="5760"/>
        </w:tabs>
        <w:ind w:left="5760" w:hanging="360"/>
      </w:pPr>
    </w:lvl>
    <w:lvl w:ilvl="8" w:tplc="326EFA2A">
      <w:start w:val="1"/>
      <w:numFmt w:val="decimal"/>
      <w:lvlText w:val="%9."/>
      <w:lvlJc w:val="left"/>
      <w:pPr>
        <w:tabs>
          <w:tab w:val="num" w:pos="6480"/>
        </w:tabs>
        <w:ind w:left="6480" w:hanging="360"/>
      </w:pPr>
    </w:lvl>
  </w:abstractNum>
  <w:abstractNum w:abstractNumId="2" w15:restartNumberingAfterBreak="0">
    <w:nsid w:val="765434A0"/>
    <w:multiLevelType w:val="hybridMultilevel"/>
    <w:tmpl w:val="5BECC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8773134"/>
    <w:multiLevelType w:val="hybridMultilevel"/>
    <w:tmpl w:val="6790752A"/>
    <w:lvl w:ilvl="0" w:tplc="35FA372C">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0"/>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5CE"/>
    <w:rsid w:val="00007BBA"/>
    <w:rsid w:val="00016FF4"/>
    <w:rsid w:val="00062EF1"/>
    <w:rsid w:val="00072D6A"/>
    <w:rsid w:val="000B7051"/>
    <w:rsid w:val="000C45C9"/>
    <w:rsid w:val="000D4476"/>
    <w:rsid w:val="000F4B9A"/>
    <w:rsid w:val="000F6E49"/>
    <w:rsid w:val="00105CA1"/>
    <w:rsid w:val="00117509"/>
    <w:rsid w:val="0013080C"/>
    <w:rsid w:val="00131634"/>
    <w:rsid w:val="00156BA5"/>
    <w:rsid w:val="0017537A"/>
    <w:rsid w:val="001803B1"/>
    <w:rsid w:val="001871AC"/>
    <w:rsid w:val="001A6E09"/>
    <w:rsid w:val="001B0985"/>
    <w:rsid w:val="001B0D3D"/>
    <w:rsid w:val="001B25D7"/>
    <w:rsid w:val="001B6E2D"/>
    <w:rsid w:val="001C3B59"/>
    <w:rsid w:val="001D0868"/>
    <w:rsid w:val="001E0781"/>
    <w:rsid w:val="001E3ECF"/>
    <w:rsid w:val="001F0AAD"/>
    <w:rsid w:val="002057EA"/>
    <w:rsid w:val="002276D8"/>
    <w:rsid w:val="00237B1F"/>
    <w:rsid w:val="002A3C83"/>
    <w:rsid w:val="002A6F5C"/>
    <w:rsid w:val="002B0ED1"/>
    <w:rsid w:val="002C3623"/>
    <w:rsid w:val="002D7BF9"/>
    <w:rsid w:val="002E559C"/>
    <w:rsid w:val="0032010B"/>
    <w:rsid w:val="003201C2"/>
    <w:rsid w:val="00333104"/>
    <w:rsid w:val="003656CD"/>
    <w:rsid w:val="00371628"/>
    <w:rsid w:val="0038044F"/>
    <w:rsid w:val="003825A7"/>
    <w:rsid w:val="003966A2"/>
    <w:rsid w:val="003A4E9B"/>
    <w:rsid w:val="003A7909"/>
    <w:rsid w:val="003B1E2F"/>
    <w:rsid w:val="003B372B"/>
    <w:rsid w:val="003D3005"/>
    <w:rsid w:val="00406494"/>
    <w:rsid w:val="004113DF"/>
    <w:rsid w:val="00411D4B"/>
    <w:rsid w:val="00415523"/>
    <w:rsid w:val="0044470B"/>
    <w:rsid w:val="00445310"/>
    <w:rsid w:val="004616EA"/>
    <w:rsid w:val="004824AD"/>
    <w:rsid w:val="00496C18"/>
    <w:rsid w:val="004B3A33"/>
    <w:rsid w:val="004C0C63"/>
    <w:rsid w:val="004C18B0"/>
    <w:rsid w:val="004D421C"/>
    <w:rsid w:val="004E7110"/>
    <w:rsid w:val="00516238"/>
    <w:rsid w:val="005215C0"/>
    <w:rsid w:val="00527715"/>
    <w:rsid w:val="0054334F"/>
    <w:rsid w:val="0054663E"/>
    <w:rsid w:val="00553E67"/>
    <w:rsid w:val="00557B96"/>
    <w:rsid w:val="00562910"/>
    <w:rsid w:val="0056798A"/>
    <w:rsid w:val="0058021C"/>
    <w:rsid w:val="005865A1"/>
    <w:rsid w:val="005910F4"/>
    <w:rsid w:val="005914A4"/>
    <w:rsid w:val="00594D17"/>
    <w:rsid w:val="00596C4B"/>
    <w:rsid w:val="005B0BC7"/>
    <w:rsid w:val="005B19A6"/>
    <w:rsid w:val="005C67EE"/>
    <w:rsid w:val="005D1F7D"/>
    <w:rsid w:val="005D2891"/>
    <w:rsid w:val="005D5628"/>
    <w:rsid w:val="005E03A5"/>
    <w:rsid w:val="00600A33"/>
    <w:rsid w:val="00612A0D"/>
    <w:rsid w:val="00615609"/>
    <w:rsid w:val="00620F2E"/>
    <w:rsid w:val="00625B9C"/>
    <w:rsid w:val="00631CE5"/>
    <w:rsid w:val="006606C0"/>
    <w:rsid w:val="00675648"/>
    <w:rsid w:val="006815CE"/>
    <w:rsid w:val="006853D8"/>
    <w:rsid w:val="00686C75"/>
    <w:rsid w:val="006A0796"/>
    <w:rsid w:val="006A1722"/>
    <w:rsid w:val="007352F3"/>
    <w:rsid w:val="00754F32"/>
    <w:rsid w:val="0075771E"/>
    <w:rsid w:val="00776873"/>
    <w:rsid w:val="007804B7"/>
    <w:rsid w:val="00787520"/>
    <w:rsid w:val="0079370C"/>
    <w:rsid w:val="00797EAD"/>
    <w:rsid w:val="007A01B9"/>
    <w:rsid w:val="007B485A"/>
    <w:rsid w:val="007B7C5E"/>
    <w:rsid w:val="007C29EB"/>
    <w:rsid w:val="007D447F"/>
    <w:rsid w:val="007F4678"/>
    <w:rsid w:val="007F5CB3"/>
    <w:rsid w:val="00803B19"/>
    <w:rsid w:val="00812E69"/>
    <w:rsid w:val="00824843"/>
    <w:rsid w:val="008336DC"/>
    <w:rsid w:val="00836A34"/>
    <w:rsid w:val="00851F12"/>
    <w:rsid w:val="0085244D"/>
    <w:rsid w:val="008556B1"/>
    <w:rsid w:val="00857B5A"/>
    <w:rsid w:val="0086292D"/>
    <w:rsid w:val="00866D66"/>
    <w:rsid w:val="00890C04"/>
    <w:rsid w:val="008A7D77"/>
    <w:rsid w:val="008B06A7"/>
    <w:rsid w:val="008B4363"/>
    <w:rsid w:val="008C6DCA"/>
    <w:rsid w:val="008D5E68"/>
    <w:rsid w:val="008E0EC4"/>
    <w:rsid w:val="00914D65"/>
    <w:rsid w:val="00915274"/>
    <w:rsid w:val="00915AC7"/>
    <w:rsid w:val="00921FE4"/>
    <w:rsid w:val="00922CF2"/>
    <w:rsid w:val="00925078"/>
    <w:rsid w:val="00943BBC"/>
    <w:rsid w:val="00946F1C"/>
    <w:rsid w:val="00955D61"/>
    <w:rsid w:val="00955DD3"/>
    <w:rsid w:val="00993C03"/>
    <w:rsid w:val="009A0387"/>
    <w:rsid w:val="009A7409"/>
    <w:rsid w:val="009B76A6"/>
    <w:rsid w:val="009C036E"/>
    <w:rsid w:val="009C5B02"/>
    <w:rsid w:val="009E6023"/>
    <w:rsid w:val="009F0601"/>
    <w:rsid w:val="009F06AB"/>
    <w:rsid w:val="00A14C4E"/>
    <w:rsid w:val="00A200C5"/>
    <w:rsid w:val="00A3091E"/>
    <w:rsid w:val="00A35946"/>
    <w:rsid w:val="00A4356B"/>
    <w:rsid w:val="00A4747D"/>
    <w:rsid w:val="00A51EEA"/>
    <w:rsid w:val="00A561CC"/>
    <w:rsid w:val="00A72534"/>
    <w:rsid w:val="00A73064"/>
    <w:rsid w:val="00A81C94"/>
    <w:rsid w:val="00A8391F"/>
    <w:rsid w:val="00A93061"/>
    <w:rsid w:val="00B03CFF"/>
    <w:rsid w:val="00B124F1"/>
    <w:rsid w:val="00B13E08"/>
    <w:rsid w:val="00B35F0E"/>
    <w:rsid w:val="00B36B3B"/>
    <w:rsid w:val="00B40D40"/>
    <w:rsid w:val="00B424C1"/>
    <w:rsid w:val="00B47D3C"/>
    <w:rsid w:val="00B52A54"/>
    <w:rsid w:val="00B7241E"/>
    <w:rsid w:val="00B819C5"/>
    <w:rsid w:val="00BB6BEB"/>
    <w:rsid w:val="00BB768E"/>
    <w:rsid w:val="00BD23E6"/>
    <w:rsid w:val="00BD5BBE"/>
    <w:rsid w:val="00BD7A06"/>
    <w:rsid w:val="00BE2C0A"/>
    <w:rsid w:val="00BE690F"/>
    <w:rsid w:val="00C0725C"/>
    <w:rsid w:val="00C106E6"/>
    <w:rsid w:val="00C131BB"/>
    <w:rsid w:val="00C223F7"/>
    <w:rsid w:val="00C23162"/>
    <w:rsid w:val="00C25FAB"/>
    <w:rsid w:val="00C27446"/>
    <w:rsid w:val="00C317F7"/>
    <w:rsid w:val="00C41E38"/>
    <w:rsid w:val="00C51043"/>
    <w:rsid w:val="00C514B7"/>
    <w:rsid w:val="00C51FC8"/>
    <w:rsid w:val="00C62540"/>
    <w:rsid w:val="00C92E81"/>
    <w:rsid w:val="00CA5709"/>
    <w:rsid w:val="00CD1BE8"/>
    <w:rsid w:val="00CE0535"/>
    <w:rsid w:val="00CE2671"/>
    <w:rsid w:val="00CE7807"/>
    <w:rsid w:val="00D03418"/>
    <w:rsid w:val="00D32B65"/>
    <w:rsid w:val="00D4148C"/>
    <w:rsid w:val="00D463E0"/>
    <w:rsid w:val="00D54C89"/>
    <w:rsid w:val="00D55AB5"/>
    <w:rsid w:val="00D574B9"/>
    <w:rsid w:val="00D86EE6"/>
    <w:rsid w:val="00DB1917"/>
    <w:rsid w:val="00DC4555"/>
    <w:rsid w:val="00DD42EA"/>
    <w:rsid w:val="00E10762"/>
    <w:rsid w:val="00E341FC"/>
    <w:rsid w:val="00E56CF3"/>
    <w:rsid w:val="00E61EC6"/>
    <w:rsid w:val="00E65A5F"/>
    <w:rsid w:val="00E65F81"/>
    <w:rsid w:val="00E7444E"/>
    <w:rsid w:val="00E836C7"/>
    <w:rsid w:val="00EE39B4"/>
    <w:rsid w:val="00EE544D"/>
    <w:rsid w:val="00F04EEB"/>
    <w:rsid w:val="00F0696B"/>
    <w:rsid w:val="00F20104"/>
    <w:rsid w:val="00F37E7F"/>
    <w:rsid w:val="00F53FD4"/>
    <w:rsid w:val="00F57B60"/>
    <w:rsid w:val="00F645E2"/>
    <w:rsid w:val="00F651DA"/>
    <w:rsid w:val="00F746E7"/>
    <w:rsid w:val="00F908E0"/>
    <w:rsid w:val="00FB1F9F"/>
    <w:rsid w:val="00FB2D25"/>
    <w:rsid w:val="00FC0FEB"/>
    <w:rsid w:val="00FD0423"/>
    <w:rsid w:val="00FF2831"/>
    <w:rsid w:val="46F6FCA0"/>
    <w:rsid w:val="5244D52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94EA7"/>
  <w15:chartTrackingRefBased/>
  <w15:docId w15:val="{201EEB56-0AE6-4C47-A548-BB69ACF3F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15CE"/>
    <w:rPr>
      <w:color w:val="0563C1" w:themeColor="hyperlink"/>
      <w:u w:val="single"/>
    </w:rPr>
  </w:style>
  <w:style w:type="paragraph" w:styleId="ListParagraph">
    <w:name w:val="List Paragraph"/>
    <w:basedOn w:val="Normal"/>
    <w:link w:val="ListParagraphChar"/>
    <w:uiPriority w:val="34"/>
    <w:qFormat/>
    <w:rsid w:val="006815CE"/>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ListParagraphChar">
    <w:name w:val="List Paragraph Char"/>
    <w:basedOn w:val="DefaultParagraphFont"/>
    <w:link w:val="ListParagraph"/>
    <w:uiPriority w:val="34"/>
    <w:rsid w:val="006815CE"/>
    <w:rPr>
      <w:rFonts w:ascii="Times New Roman" w:eastAsia="Times New Roman" w:hAnsi="Times New Roman" w:cs="Times New Roman"/>
      <w:sz w:val="24"/>
      <w:szCs w:val="24"/>
      <w:lang w:val="en-US"/>
    </w:rPr>
  </w:style>
  <w:style w:type="paragraph" w:customStyle="1" w:styleId="PRTText">
    <w:name w:val="PRT:Text"/>
    <w:basedOn w:val="Normal"/>
    <w:rsid w:val="006815CE"/>
    <w:pPr>
      <w:spacing w:before="120" w:after="120" w:line="360" w:lineRule="atLeast"/>
      <w:jc w:val="both"/>
    </w:pPr>
    <w:rPr>
      <w:rFonts w:ascii="Calibri" w:eastAsia="Times New Roman" w:hAnsi="Calibri" w:cs="Times New Roman"/>
      <w:szCs w:val="20"/>
    </w:rPr>
  </w:style>
  <w:style w:type="paragraph" w:styleId="Title">
    <w:name w:val="Title"/>
    <w:basedOn w:val="Normal"/>
    <w:link w:val="TitleChar"/>
    <w:qFormat/>
    <w:rsid w:val="006815CE"/>
    <w:pPr>
      <w:spacing w:after="0" w:line="240" w:lineRule="auto"/>
      <w:jc w:val="center"/>
    </w:pPr>
    <w:rPr>
      <w:rFonts w:ascii="Times New Roman" w:eastAsia="Times New Roman" w:hAnsi="Times New Roman" w:cs="Times New Roman"/>
      <w:b/>
      <w:bCs/>
      <w:sz w:val="32"/>
      <w:szCs w:val="24"/>
      <w:lang w:val="en-US" w:eastAsia="en-GB"/>
    </w:rPr>
  </w:style>
  <w:style w:type="character" w:customStyle="1" w:styleId="TitleChar">
    <w:name w:val="Title Char"/>
    <w:basedOn w:val="DefaultParagraphFont"/>
    <w:link w:val="Title"/>
    <w:rsid w:val="006815CE"/>
    <w:rPr>
      <w:rFonts w:ascii="Times New Roman" w:eastAsia="Times New Roman" w:hAnsi="Times New Roman" w:cs="Times New Roman"/>
      <w:b/>
      <w:bCs/>
      <w:sz w:val="32"/>
      <w:szCs w:val="24"/>
      <w:lang w:val="en-US" w:eastAsia="en-GB"/>
    </w:rPr>
  </w:style>
  <w:style w:type="paragraph" w:styleId="BodyText2">
    <w:name w:val="Body Text 2"/>
    <w:basedOn w:val="Normal"/>
    <w:link w:val="BodyText2Char"/>
    <w:semiHidden/>
    <w:rsid w:val="005914A4"/>
    <w:pPr>
      <w:spacing w:after="120" w:line="480" w:lineRule="auto"/>
    </w:pPr>
    <w:rPr>
      <w:rFonts w:ascii="Times New Roman" w:eastAsia="Times New Roman" w:hAnsi="Times New Roman" w:cs="Times New Roman"/>
      <w:sz w:val="24"/>
      <w:szCs w:val="24"/>
      <w:lang w:eastAsia="en-GB"/>
    </w:rPr>
  </w:style>
  <w:style w:type="character" w:customStyle="1" w:styleId="BodyText2Char">
    <w:name w:val="Body Text 2 Char"/>
    <w:basedOn w:val="DefaultParagraphFont"/>
    <w:link w:val="BodyText2"/>
    <w:semiHidden/>
    <w:rsid w:val="005914A4"/>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5914A4"/>
    <w:pPr>
      <w:spacing w:before="100" w:beforeAutospacing="1" w:after="100" w:afterAutospacing="1" w:line="240" w:lineRule="auto"/>
    </w:pPr>
    <w:rPr>
      <w:rFonts w:ascii="Times New Roman" w:hAnsi="Times New Roman" w:cs="Times New Roman"/>
      <w:sz w:val="24"/>
      <w:szCs w:val="24"/>
      <w:lang w:eastAsia="en-GB"/>
    </w:rPr>
  </w:style>
  <w:style w:type="paragraph" w:styleId="BodyText">
    <w:name w:val="Body Text"/>
    <w:basedOn w:val="Normal"/>
    <w:link w:val="BodyTextChar"/>
    <w:uiPriority w:val="99"/>
    <w:unhideWhenUsed/>
    <w:rsid w:val="005914A4"/>
    <w:pPr>
      <w:spacing w:after="120"/>
    </w:pPr>
  </w:style>
  <w:style w:type="character" w:customStyle="1" w:styleId="BodyTextChar">
    <w:name w:val="Body Text Char"/>
    <w:basedOn w:val="DefaultParagraphFont"/>
    <w:link w:val="BodyText"/>
    <w:uiPriority w:val="99"/>
    <w:rsid w:val="005914A4"/>
  </w:style>
  <w:style w:type="paragraph" w:styleId="Header">
    <w:name w:val="header"/>
    <w:basedOn w:val="Normal"/>
    <w:link w:val="HeaderChar"/>
    <w:uiPriority w:val="99"/>
    <w:unhideWhenUsed/>
    <w:rsid w:val="005914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14A4"/>
  </w:style>
  <w:style w:type="paragraph" w:styleId="Footer">
    <w:name w:val="footer"/>
    <w:basedOn w:val="Normal"/>
    <w:link w:val="FooterChar"/>
    <w:uiPriority w:val="99"/>
    <w:unhideWhenUsed/>
    <w:rsid w:val="005914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14A4"/>
  </w:style>
  <w:style w:type="paragraph" w:styleId="BalloonText">
    <w:name w:val="Balloon Text"/>
    <w:basedOn w:val="Normal"/>
    <w:link w:val="BalloonTextChar"/>
    <w:uiPriority w:val="99"/>
    <w:semiHidden/>
    <w:unhideWhenUsed/>
    <w:rsid w:val="003A79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7909"/>
    <w:rPr>
      <w:rFonts w:ascii="Segoe UI" w:hAnsi="Segoe UI" w:cs="Segoe UI"/>
      <w:sz w:val="18"/>
      <w:szCs w:val="18"/>
    </w:rPr>
  </w:style>
  <w:style w:type="character" w:styleId="FollowedHyperlink">
    <w:name w:val="FollowedHyperlink"/>
    <w:basedOn w:val="DefaultParagraphFont"/>
    <w:uiPriority w:val="99"/>
    <w:semiHidden/>
    <w:unhideWhenUsed/>
    <w:rsid w:val="005215C0"/>
    <w:rPr>
      <w:color w:val="954F72" w:themeColor="followedHyperlink"/>
      <w:u w:val="single"/>
    </w:rPr>
  </w:style>
  <w:style w:type="character" w:styleId="CommentReference">
    <w:name w:val="annotation reference"/>
    <w:basedOn w:val="DefaultParagraphFont"/>
    <w:uiPriority w:val="99"/>
    <w:semiHidden/>
    <w:unhideWhenUsed/>
    <w:rsid w:val="008C6DCA"/>
    <w:rPr>
      <w:sz w:val="16"/>
      <w:szCs w:val="16"/>
    </w:rPr>
  </w:style>
  <w:style w:type="paragraph" w:styleId="CommentText">
    <w:name w:val="annotation text"/>
    <w:basedOn w:val="Normal"/>
    <w:link w:val="CommentTextChar"/>
    <w:uiPriority w:val="99"/>
    <w:semiHidden/>
    <w:unhideWhenUsed/>
    <w:rsid w:val="008C6DCA"/>
    <w:pPr>
      <w:spacing w:line="240" w:lineRule="auto"/>
    </w:pPr>
    <w:rPr>
      <w:sz w:val="20"/>
      <w:szCs w:val="20"/>
    </w:rPr>
  </w:style>
  <w:style w:type="character" w:customStyle="1" w:styleId="CommentTextChar">
    <w:name w:val="Comment Text Char"/>
    <w:basedOn w:val="DefaultParagraphFont"/>
    <w:link w:val="CommentText"/>
    <w:uiPriority w:val="99"/>
    <w:semiHidden/>
    <w:rsid w:val="008C6DCA"/>
    <w:rPr>
      <w:sz w:val="20"/>
      <w:szCs w:val="20"/>
    </w:rPr>
  </w:style>
  <w:style w:type="paragraph" w:styleId="CommentSubject">
    <w:name w:val="annotation subject"/>
    <w:basedOn w:val="CommentText"/>
    <w:next w:val="CommentText"/>
    <w:link w:val="CommentSubjectChar"/>
    <w:uiPriority w:val="99"/>
    <w:semiHidden/>
    <w:unhideWhenUsed/>
    <w:rsid w:val="008C6DCA"/>
    <w:rPr>
      <w:b/>
      <w:bCs/>
    </w:rPr>
  </w:style>
  <w:style w:type="character" w:customStyle="1" w:styleId="CommentSubjectChar">
    <w:name w:val="Comment Subject Char"/>
    <w:basedOn w:val="CommentTextChar"/>
    <w:link w:val="CommentSubject"/>
    <w:uiPriority w:val="99"/>
    <w:semiHidden/>
    <w:rsid w:val="008C6DCA"/>
    <w:rPr>
      <w:b/>
      <w:bCs/>
      <w:sz w:val="20"/>
      <w:szCs w:val="20"/>
    </w:rPr>
  </w:style>
  <w:style w:type="character" w:styleId="UnresolvedMention">
    <w:name w:val="Unresolved Mention"/>
    <w:basedOn w:val="DefaultParagraphFont"/>
    <w:uiPriority w:val="99"/>
    <w:semiHidden/>
    <w:unhideWhenUsed/>
    <w:rsid w:val="00D54C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807623">
      <w:bodyDiv w:val="1"/>
      <w:marLeft w:val="0"/>
      <w:marRight w:val="0"/>
      <w:marTop w:val="0"/>
      <w:marBottom w:val="0"/>
      <w:divBdr>
        <w:top w:val="none" w:sz="0" w:space="0" w:color="auto"/>
        <w:left w:val="none" w:sz="0" w:space="0" w:color="auto"/>
        <w:bottom w:val="none" w:sz="0" w:space="0" w:color="auto"/>
        <w:right w:val="none" w:sz="0" w:space="0" w:color="auto"/>
      </w:divBdr>
    </w:div>
    <w:div w:id="866522289">
      <w:bodyDiv w:val="1"/>
      <w:marLeft w:val="0"/>
      <w:marRight w:val="0"/>
      <w:marTop w:val="0"/>
      <w:marBottom w:val="0"/>
      <w:divBdr>
        <w:top w:val="none" w:sz="0" w:space="0" w:color="auto"/>
        <w:left w:val="none" w:sz="0" w:space="0" w:color="auto"/>
        <w:bottom w:val="none" w:sz="0" w:space="0" w:color="auto"/>
        <w:right w:val="none" w:sz="0" w:space="0" w:color="auto"/>
      </w:divBdr>
    </w:div>
    <w:div w:id="1169564694">
      <w:bodyDiv w:val="1"/>
      <w:marLeft w:val="0"/>
      <w:marRight w:val="0"/>
      <w:marTop w:val="0"/>
      <w:marBottom w:val="0"/>
      <w:divBdr>
        <w:top w:val="none" w:sz="0" w:space="0" w:color="auto"/>
        <w:left w:val="none" w:sz="0" w:space="0" w:color="auto"/>
        <w:bottom w:val="none" w:sz="0" w:space="0" w:color="auto"/>
        <w:right w:val="none" w:sz="0" w:space="0" w:color="auto"/>
      </w:divBdr>
    </w:div>
    <w:div w:id="1860698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hs.uk/live-well/healthy-weight/bmi-calculator/" TargetMode="External"/><Relationship Id="rId18" Type="http://schemas.openxmlformats.org/officeDocument/2006/relationships/hyperlink" Target="https://www.gov.uk/guidance/coronavirus-covid-19-safer-travel-guidance-for-passengers" TargetMode="External"/><Relationship Id="rId26" Type="http://schemas.openxmlformats.org/officeDocument/2006/relationships/hyperlink" Target="https://www.gov.uk/government/news/public-advised-to-cover-faces-in-enclosed-spaces" TargetMode="External"/><Relationship Id="rId3" Type="http://schemas.openxmlformats.org/officeDocument/2006/relationships/customXml" Target="../customXml/item3.xml"/><Relationship Id="rId21" Type="http://schemas.openxmlformats.org/officeDocument/2006/relationships/hyperlink" Target="https://www.gov.uk/government/publications/review-of-two-metre-social-distancing-guidance/review-of-two-metre-social-distancing-guidance"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nhs.uk/live-well/healthy-weight/bmi-calculator/" TargetMode="External"/><Relationship Id="rId17" Type="http://schemas.openxmlformats.org/officeDocument/2006/relationships/image" Target="media/image30.jpg"/><Relationship Id="rId25" Type="http://schemas.openxmlformats.org/officeDocument/2006/relationships/hyperlink" Target="https://assets.publishing.service.gov.uk/government/uploads/system/uploads/attachment_data/file/879103/PHE_COVID-19_Donning_quick_guide_gown_version.pdf"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s://www.gov.uk/coronavirus" TargetMode="External"/><Relationship Id="rId29" Type="http://schemas.openxmlformats.org/officeDocument/2006/relationships/hyperlink" Target="http://www.ico.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assets.publishing.service.gov.uk/government/uploads/system/uploads/attachment_data/file/878678/PHE_11606_Taking_off_PPE_064_revised_8_April.pdf"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0.png"/><Relationship Id="rId23" Type="http://schemas.openxmlformats.org/officeDocument/2006/relationships/hyperlink" Target="https://www.gov.uk/guidance/working-safely-during-coronavirus-covid-19/labs-and-research-facilities" TargetMode="External"/><Relationship Id="rId28" Type="http://schemas.openxmlformats.org/officeDocument/2006/relationships/hyperlink" Target="http://www.ico.org.uk/" TargetMode="External"/><Relationship Id="rId10" Type="http://schemas.openxmlformats.org/officeDocument/2006/relationships/endnotes" Target="endnotes.xml"/><Relationship Id="rId19" Type="http://schemas.openxmlformats.org/officeDocument/2006/relationships/hyperlink" Target="https://one.northumbria.ac.uk/service/cs/hs/Pages/Covid-19.aspx" TargetMode="External"/><Relationship Id="rId31" Type="http://schemas.openxmlformats.org/officeDocument/2006/relationships/hyperlink" Target="mailto:dp.officer@northumbria.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eur02.safelinks.protection.outlook.com/?url=https%3A%2F%2Fassets.publishing.service.gov.uk%2Fmedia%2F5eb97e7686650c278d4496ea%2Fworking-safely-during-covid-19-offices-contact-centres-0310720.pdf&amp;data=02%7C01%7Cjo.forster%40northumbria.ac.uk%7C6cd959be62d84490294708d83dffffb0%7Ce757cfdd1f354457af8f7c9c6b1437e3%7C0%7C0%7C637327517134146842&amp;sdata=VRl%2Bd4F2ses8c0FuSE7DgfBfuUzs5eAxWlUSZp6yYpY%3D&amp;reserved=0" TargetMode="External"/><Relationship Id="rId27" Type="http://schemas.openxmlformats.org/officeDocument/2006/relationships/hyperlink" Target="https://www.gov.uk/guidance/travel-to-england-from-another-country-during-coronavirus-covid-19" TargetMode="External"/><Relationship Id="rId30" Type="http://schemas.openxmlformats.org/officeDocument/2006/relationships/hyperlink" Target="mailto:hl.gummiesstudy@northumbria.ac.uk"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F349249DD4D948891BE995446FFD5A" ma:contentTypeVersion="10" ma:contentTypeDescription="Create a new document." ma:contentTypeScope="" ma:versionID="137709482185169b1ad66f9de9349eeb">
  <xsd:schema xmlns:xsd="http://www.w3.org/2001/XMLSchema" xmlns:xs="http://www.w3.org/2001/XMLSchema" xmlns:p="http://schemas.microsoft.com/office/2006/metadata/properties" xmlns:ns2="26537088-027e-4e4a-8b2d-598ca6e257fe" xmlns:ns3="9aa3aea7-3335-4f9d-af56-5b4c7fee10f7" targetNamespace="http://schemas.microsoft.com/office/2006/metadata/properties" ma:root="true" ma:fieldsID="e31a367bcd19f9b48528f2a06cebd372" ns2:_="" ns3:_="">
    <xsd:import namespace="26537088-027e-4e4a-8b2d-598ca6e257fe"/>
    <xsd:import namespace="9aa3aea7-3335-4f9d-af56-5b4c7fee10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37088-027e-4e4a-8b2d-598ca6e257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a3aea7-3335-4f9d-af56-5b4c7fee10f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BEA4F71-47A7-41E9-A836-F9988D7487F0}">
  <ds:schemaRefs>
    <ds:schemaRef ds:uri="http://schemas.microsoft.com/sharepoint/v3/contenttype/forms"/>
  </ds:schemaRefs>
</ds:datastoreItem>
</file>

<file path=customXml/itemProps2.xml><?xml version="1.0" encoding="utf-8"?>
<ds:datastoreItem xmlns:ds="http://schemas.openxmlformats.org/officeDocument/2006/customXml" ds:itemID="{5A15AA28-BB70-4E7A-8289-91DF5A702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37088-027e-4e4a-8b2d-598ca6e257fe"/>
    <ds:schemaRef ds:uri="9aa3aea7-3335-4f9d-af56-5b4c7fee10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657FFC-7932-4E44-B8FB-04C4F11259BE}">
  <ds:schemaRefs>
    <ds:schemaRef ds:uri="http://schemas.openxmlformats.org/officeDocument/2006/bibliography"/>
  </ds:schemaRefs>
</ds:datastoreItem>
</file>

<file path=customXml/itemProps4.xml><?xml version="1.0" encoding="utf-8"?>
<ds:datastoreItem xmlns:ds="http://schemas.openxmlformats.org/officeDocument/2006/customXml" ds:itemID="{17B6D62B-3914-4227-9608-FE07142CF03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2215</Words>
  <Characters>12626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Northumbria University at Newcastle</Company>
  <LinksUpToDate>false</LinksUpToDate>
  <CharactersWithSpaces>14812</CharactersWithSpaces>
  <SharedDoc>false</SharedDoc>
  <HLinks>
    <vt:vector size="90" baseType="variant">
      <vt:variant>
        <vt:i4>6226023</vt:i4>
      </vt:variant>
      <vt:variant>
        <vt:i4>3</vt:i4>
      </vt:variant>
      <vt:variant>
        <vt:i4>0</vt:i4>
      </vt:variant>
      <vt:variant>
        <vt:i4>5</vt:i4>
      </vt:variant>
      <vt:variant>
        <vt:lpwstr>mailto:dp.officer@northumbria.ac.uk</vt:lpwstr>
      </vt:variant>
      <vt:variant>
        <vt:lpwstr/>
      </vt:variant>
      <vt:variant>
        <vt:i4>524347</vt:i4>
      </vt:variant>
      <vt:variant>
        <vt:i4>0</vt:i4>
      </vt:variant>
      <vt:variant>
        <vt:i4>0</vt:i4>
      </vt:variant>
      <vt:variant>
        <vt:i4>5</vt:i4>
      </vt:variant>
      <vt:variant>
        <vt:lpwstr>mailto:hl.gummiesstudy@northumbria.ac.uk</vt:lpwstr>
      </vt:variant>
      <vt:variant>
        <vt:lpwstr/>
      </vt:variant>
      <vt:variant>
        <vt:i4>8323114</vt:i4>
      </vt:variant>
      <vt:variant>
        <vt:i4>36</vt:i4>
      </vt:variant>
      <vt:variant>
        <vt:i4>0</vt:i4>
      </vt:variant>
      <vt:variant>
        <vt:i4>5</vt:i4>
      </vt:variant>
      <vt:variant>
        <vt:lpwstr>http://www.ico.org.uk/</vt:lpwstr>
      </vt:variant>
      <vt:variant>
        <vt:lpwstr/>
      </vt:variant>
      <vt:variant>
        <vt:i4>7340089</vt:i4>
      </vt:variant>
      <vt:variant>
        <vt:i4>33</vt:i4>
      </vt:variant>
      <vt:variant>
        <vt:i4>0</vt:i4>
      </vt:variant>
      <vt:variant>
        <vt:i4>5</vt:i4>
      </vt:variant>
      <vt:variant>
        <vt:lpwstr>https://www.gov.uk/government/news/public-advised-to-cover-faces-in-enclosed-spaces</vt:lpwstr>
      </vt:variant>
      <vt:variant>
        <vt:lpwstr/>
      </vt:variant>
      <vt:variant>
        <vt:i4>3145806</vt:i4>
      </vt:variant>
      <vt:variant>
        <vt:i4>30</vt:i4>
      </vt:variant>
      <vt:variant>
        <vt:i4>0</vt:i4>
      </vt:variant>
      <vt:variant>
        <vt:i4>5</vt:i4>
      </vt:variant>
      <vt:variant>
        <vt:lpwstr>https://assets.publishing.service.gov.uk/government/uploads/system/uploads/attachment_data/file/879103/PHE_COVID-19_Donning_quick_guide_gown_version.pdf</vt:lpwstr>
      </vt:variant>
      <vt:variant>
        <vt:lpwstr/>
      </vt:variant>
      <vt:variant>
        <vt:i4>5898295</vt:i4>
      </vt:variant>
      <vt:variant>
        <vt:i4>27</vt:i4>
      </vt:variant>
      <vt:variant>
        <vt:i4>0</vt:i4>
      </vt:variant>
      <vt:variant>
        <vt:i4>5</vt:i4>
      </vt:variant>
      <vt:variant>
        <vt:lpwstr>https://assets.publishing.service.gov.uk/government/uploads/system/uploads/attachment_data/file/878678/PHE_11606_Taking_off_PPE_064_revised_8_April.pdf</vt:lpwstr>
      </vt:variant>
      <vt:variant>
        <vt:lpwstr/>
      </vt:variant>
      <vt:variant>
        <vt:i4>7209059</vt:i4>
      </vt:variant>
      <vt:variant>
        <vt:i4>24</vt:i4>
      </vt:variant>
      <vt:variant>
        <vt:i4>0</vt:i4>
      </vt:variant>
      <vt:variant>
        <vt:i4>5</vt:i4>
      </vt:variant>
      <vt:variant>
        <vt:lpwstr>https://www.gov.uk/guidance/working-safely-during-coronavirus-covid-19/labs-and-research-facilities</vt:lpwstr>
      </vt:variant>
      <vt:variant>
        <vt:lpwstr/>
      </vt:variant>
      <vt:variant>
        <vt:i4>4063289</vt:i4>
      </vt:variant>
      <vt:variant>
        <vt:i4>21</vt:i4>
      </vt:variant>
      <vt:variant>
        <vt:i4>0</vt:i4>
      </vt:variant>
      <vt:variant>
        <vt:i4>5</vt:i4>
      </vt:variant>
      <vt:variant>
        <vt:lpwstr>https://eur02.safelinks.protection.outlook.com/?url=https%3A%2F%2Fassets.publishing.service.gov.uk%2Fmedia%2F5eb97e7686650c278d4496ea%2Fworking-safely-during-covid-19-offices-contact-centres-0310720.pdf&amp;data=02%7C01%7Cjo.forster%40northumbria.ac.uk%7C6cd959be62d84490294708d83dffffb0%7Ce757cfdd1f354457af8f7c9c6b1437e3%7C0%7C0%7C637327517134146842&amp;sdata=VRl%2Bd4F2ses8c0FuSE7DgfBfuUzs5eAxWlUSZp6yYpY%3D&amp;reserved=0</vt:lpwstr>
      </vt:variant>
      <vt:variant>
        <vt:lpwstr/>
      </vt:variant>
      <vt:variant>
        <vt:i4>983123</vt:i4>
      </vt:variant>
      <vt:variant>
        <vt:i4>18</vt:i4>
      </vt:variant>
      <vt:variant>
        <vt:i4>0</vt:i4>
      </vt:variant>
      <vt:variant>
        <vt:i4>5</vt:i4>
      </vt:variant>
      <vt:variant>
        <vt:lpwstr>https://www.gov.uk/government/publications/review-of-two-metre-social-distancing-guidance/review-of-two-metre-social-distancing-guidance</vt:lpwstr>
      </vt:variant>
      <vt:variant>
        <vt:lpwstr/>
      </vt:variant>
      <vt:variant>
        <vt:i4>6946934</vt:i4>
      </vt:variant>
      <vt:variant>
        <vt:i4>15</vt:i4>
      </vt:variant>
      <vt:variant>
        <vt:i4>0</vt:i4>
      </vt:variant>
      <vt:variant>
        <vt:i4>5</vt:i4>
      </vt:variant>
      <vt:variant>
        <vt:lpwstr>https://www.gov.uk/coronavirus</vt:lpwstr>
      </vt:variant>
      <vt:variant>
        <vt:lpwstr/>
      </vt:variant>
      <vt:variant>
        <vt:i4>6291503</vt:i4>
      </vt:variant>
      <vt:variant>
        <vt:i4>12</vt:i4>
      </vt:variant>
      <vt:variant>
        <vt:i4>0</vt:i4>
      </vt:variant>
      <vt:variant>
        <vt:i4>5</vt:i4>
      </vt:variant>
      <vt:variant>
        <vt:lpwstr>https://one.northumbria.ac.uk/service/cs/hs/Pages/Covid-19.aspx</vt:lpwstr>
      </vt:variant>
      <vt:variant>
        <vt:lpwstr/>
      </vt:variant>
      <vt:variant>
        <vt:i4>4128874</vt:i4>
      </vt:variant>
      <vt:variant>
        <vt:i4>9</vt:i4>
      </vt:variant>
      <vt:variant>
        <vt:i4>0</vt:i4>
      </vt:variant>
      <vt:variant>
        <vt:i4>5</vt:i4>
      </vt:variant>
      <vt:variant>
        <vt:lpwstr>https://www.gov.uk/guidance/nhs-test-and-trace-how-it-works</vt:lpwstr>
      </vt:variant>
      <vt:variant>
        <vt:lpwstr/>
      </vt:variant>
      <vt:variant>
        <vt:i4>1179741</vt:i4>
      </vt:variant>
      <vt:variant>
        <vt:i4>6</vt:i4>
      </vt:variant>
      <vt:variant>
        <vt:i4>0</vt:i4>
      </vt:variant>
      <vt:variant>
        <vt:i4>5</vt:i4>
      </vt:variant>
      <vt:variant>
        <vt:lpwstr>https://www.gov.uk/guidance/coronavirus-covid-19-safer-travel-guidance-for-passengers</vt:lpwstr>
      </vt:variant>
      <vt:variant>
        <vt:lpwstr>travel-safely-during-the-coronavirus-outbreak</vt:lpwstr>
      </vt:variant>
      <vt:variant>
        <vt:i4>6946934</vt:i4>
      </vt:variant>
      <vt:variant>
        <vt:i4>3</vt:i4>
      </vt:variant>
      <vt:variant>
        <vt:i4>0</vt:i4>
      </vt:variant>
      <vt:variant>
        <vt:i4>5</vt:i4>
      </vt:variant>
      <vt:variant>
        <vt:lpwstr>https://www.gov.uk/coronavirus</vt:lpwstr>
      </vt:variant>
      <vt:variant>
        <vt:lpwstr/>
      </vt:variant>
      <vt:variant>
        <vt:i4>7143466</vt:i4>
      </vt:variant>
      <vt:variant>
        <vt:i4>0</vt:i4>
      </vt:variant>
      <vt:variant>
        <vt:i4>0</vt:i4>
      </vt:variant>
      <vt:variant>
        <vt:i4>5</vt:i4>
      </vt:variant>
      <vt:variant>
        <vt:lpwstr>https://www.nhs.uk/conditions/coronavirus-covid-19/people-at-higher-risk-from-coronavirus/whos-at-higher-risk-from-coronavirus/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Forster - zResearch</dc:creator>
  <cp:keywords/>
  <dc:description/>
  <cp:lastModifiedBy>Fiona Dodd</cp:lastModifiedBy>
  <cp:revision>3</cp:revision>
  <cp:lastPrinted>2021-04-20T09:59:00Z</cp:lastPrinted>
  <dcterms:created xsi:type="dcterms:W3CDTF">2021-11-30T11:48:00Z</dcterms:created>
  <dcterms:modified xsi:type="dcterms:W3CDTF">2021-11-30T12:07:00Z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0x010100B3F349249DD4D948891BE995446FFD5A</vt:lpwstr>
  </property>
</Properties>
</file>