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CAA3" w14:textId="7DE7877E" w:rsidR="00AA281F" w:rsidRPr="00EB14A2" w:rsidRDefault="00AA281F" w:rsidP="00643A71">
      <w:pPr>
        <w:pStyle w:val="BodytextAgency"/>
        <w:spacing w:line="276" w:lineRule="auto"/>
        <w:jc w:val="center"/>
        <w:rPr>
          <w:rFonts w:asciiTheme="minorHAnsi" w:hAnsiTheme="minorHAnsi" w:cstheme="minorHAnsi"/>
          <w:b/>
          <w:bCs/>
          <w:caps/>
          <w:sz w:val="32"/>
          <w:szCs w:val="32"/>
        </w:rPr>
      </w:pPr>
      <w:r w:rsidRPr="00EB14A2">
        <w:rPr>
          <w:rFonts w:asciiTheme="minorHAnsi" w:hAnsiTheme="minorHAnsi" w:cstheme="minorHAnsi"/>
          <w:b/>
          <w:bCs/>
          <w:sz w:val="32"/>
          <w:szCs w:val="32"/>
        </w:rPr>
        <w:t>58BX2: Acute dose-ranging effects of mango leaf extract (Zynamite® 15%) on cognitive function in healthy young adults</w:t>
      </w:r>
    </w:p>
    <w:p w14:paraId="71C9781B" w14:textId="77777777" w:rsidR="00306F05" w:rsidRPr="00EB14A2" w:rsidRDefault="00306F05" w:rsidP="00306F05">
      <w:pPr>
        <w:jc w:val="center"/>
        <w:rPr>
          <w:rFonts w:asciiTheme="minorHAnsi" w:hAnsiTheme="minorHAnsi" w:cstheme="minorHAnsi"/>
          <w:b/>
          <w:sz w:val="32"/>
          <w:szCs w:val="32"/>
        </w:rPr>
      </w:pPr>
      <w:r w:rsidRPr="00EB14A2">
        <w:rPr>
          <w:rFonts w:asciiTheme="minorHAnsi" w:hAnsiTheme="minorHAnsi" w:cstheme="minorHAnsi"/>
          <w:b/>
          <w:sz w:val="32"/>
          <w:szCs w:val="32"/>
        </w:rPr>
        <w:t>Participant Information Sheet</w:t>
      </w:r>
    </w:p>
    <w:p w14:paraId="59118D15" w14:textId="77777777" w:rsidR="00306F05" w:rsidRPr="00EB14A2" w:rsidRDefault="00306F05" w:rsidP="00306F05">
      <w:pPr>
        <w:pStyle w:val="Title"/>
        <w:jc w:val="both"/>
        <w:rPr>
          <w:rFonts w:asciiTheme="minorHAnsi" w:hAnsiTheme="minorHAnsi" w:cstheme="minorHAnsi"/>
          <w:b w:val="0"/>
          <w:bCs w:val="0"/>
          <w:sz w:val="22"/>
          <w:szCs w:val="22"/>
        </w:rPr>
      </w:pPr>
    </w:p>
    <w:p w14:paraId="115E406A" w14:textId="77777777" w:rsidR="00306F05" w:rsidRPr="00EB14A2" w:rsidRDefault="00306F05" w:rsidP="00306F05">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val="0"/>
          <w:bCs w:val="0"/>
          <w:sz w:val="22"/>
          <w:szCs w:val="22"/>
        </w:rPr>
      </w:pPr>
      <w:r w:rsidRPr="00EB14A2">
        <w:rPr>
          <w:rFonts w:asciiTheme="minorHAnsi" w:hAnsiTheme="minorHAnsi" w:cstheme="minorHAnsi"/>
          <w:b w:val="0"/>
          <w:bCs w:val="0"/>
          <w:sz w:val="22"/>
          <w:szCs w:val="22"/>
        </w:rPr>
        <w:t>You are being invited to take part in this research study.  Before you decide it is important for you to read this leaflet so you understand why the study is being carried out and what it will involve.</w:t>
      </w:r>
    </w:p>
    <w:p w14:paraId="67D9D78E" w14:textId="77777777" w:rsidR="00306F05" w:rsidRPr="00EB14A2" w:rsidRDefault="00306F05" w:rsidP="00306F05">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val="0"/>
          <w:bCs w:val="0"/>
          <w:sz w:val="22"/>
          <w:szCs w:val="22"/>
        </w:rPr>
      </w:pPr>
    </w:p>
    <w:p w14:paraId="2B2F5381" w14:textId="5EC798F5" w:rsidR="00306F05" w:rsidRPr="00EB14A2" w:rsidRDefault="00306F05" w:rsidP="00306F05">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val="0"/>
          <w:bCs w:val="0"/>
          <w:sz w:val="22"/>
          <w:szCs w:val="22"/>
        </w:rPr>
      </w:pPr>
      <w:r w:rsidRPr="00EB14A2">
        <w:rPr>
          <w:rFonts w:asciiTheme="minorHAnsi" w:hAnsiTheme="minorHAnsi" w:cstheme="minorHAnsi"/>
          <w:b w:val="0"/>
          <w:bCs w:val="0"/>
          <w:sz w:val="22"/>
          <w:szCs w:val="22"/>
        </w:rPr>
        <w:t>Reading this leaflet, discu</w:t>
      </w:r>
      <w:r w:rsidR="006D1D50" w:rsidRPr="00EB14A2">
        <w:rPr>
          <w:rFonts w:asciiTheme="minorHAnsi" w:hAnsiTheme="minorHAnsi" w:cstheme="minorHAnsi"/>
          <w:b w:val="0"/>
          <w:bCs w:val="0"/>
          <w:sz w:val="22"/>
          <w:szCs w:val="22"/>
        </w:rPr>
        <w:t xml:space="preserve">ssing it with others or asking </w:t>
      </w:r>
      <w:r w:rsidRPr="00EB14A2">
        <w:rPr>
          <w:rFonts w:asciiTheme="minorHAnsi" w:hAnsiTheme="minorHAnsi" w:cstheme="minorHAnsi"/>
          <w:b w:val="0"/>
          <w:bCs w:val="0"/>
          <w:sz w:val="22"/>
          <w:szCs w:val="22"/>
        </w:rPr>
        <w:t>any questions you might have will help you decide whether or not you would like to take part.</w:t>
      </w:r>
    </w:p>
    <w:p w14:paraId="51A34B70" w14:textId="77777777" w:rsidR="00306F05" w:rsidRPr="00EB14A2" w:rsidRDefault="00306F05" w:rsidP="00306F05">
      <w:pPr>
        <w:pStyle w:val="Title"/>
        <w:pBdr>
          <w:top w:val="thinThickSmallGap" w:sz="24" w:space="1" w:color="auto"/>
          <w:left w:val="thinThickSmallGap" w:sz="24" w:space="4" w:color="auto"/>
          <w:bottom w:val="thickThinSmallGap" w:sz="24" w:space="1" w:color="auto"/>
          <w:right w:val="thickThinSmallGap" w:sz="24" w:space="4" w:color="auto"/>
        </w:pBdr>
        <w:rPr>
          <w:rFonts w:asciiTheme="minorHAnsi" w:hAnsiTheme="minorHAnsi" w:cstheme="minorHAnsi"/>
          <w:b w:val="0"/>
          <w:bCs w:val="0"/>
          <w:sz w:val="22"/>
          <w:szCs w:val="22"/>
        </w:rPr>
      </w:pPr>
    </w:p>
    <w:p w14:paraId="0091DDC9" w14:textId="77777777" w:rsidR="00306F05" w:rsidRPr="00EB14A2" w:rsidRDefault="00306F05">
      <w:pPr>
        <w:rPr>
          <w:rFonts w:asciiTheme="minorHAnsi" w:hAnsiTheme="minorHAnsi" w:cstheme="minorHAnsi"/>
          <w:bCs/>
          <w:sz w:val="22"/>
          <w:szCs w:val="22"/>
        </w:rPr>
      </w:pPr>
    </w:p>
    <w:p w14:paraId="76F6102E" w14:textId="7066EF0E" w:rsidR="00306F05" w:rsidRPr="00EB14A2" w:rsidRDefault="00306F05" w:rsidP="00306F05">
      <w:pPr>
        <w:pStyle w:val="Title"/>
        <w:jc w:val="both"/>
        <w:rPr>
          <w:rFonts w:asciiTheme="minorHAnsi" w:hAnsiTheme="minorHAnsi" w:cstheme="minorHAnsi"/>
          <w:bCs w:val="0"/>
          <w:sz w:val="22"/>
          <w:szCs w:val="22"/>
          <w:u w:val="single"/>
        </w:rPr>
      </w:pPr>
      <w:r w:rsidRPr="00EB14A2">
        <w:rPr>
          <w:rFonts w:asciiTheme="minorHAnsi" w:hAnsiTheme="minorHAnsi" w:cstheme="minorHAnsi"/>
          <w:bCs w:val="0"/>
          <w:sz w:val="22"/>
          <w:szCs w:val="22"/>
          <w:u w:val="single"/>
        </w:rPr>
        <w:t>What is the Purpose of the Study</w:t>
      </w:r>
      <w:r w:rsidR="00AA281F" w:rsidRPr="00EB14A2">
        <w:rPr>
          <w:rFonts w:asciiTheme="minorHAnsi" w:hAnsiTheme="minorHAnsi" w:cstheme="minorHAnsi"/>
          <w:bCs w:val="0"/>
          <w:sz w:val="22"/>
          <w:szCs w:val="22"/>
          <w:u w:val="single"/>
        </w:rPr>
        <w:t>?</w:t>
      </w:r>
    </w:p>
    <w:p w14:paraId="37EDD493" w14:textId="3A00DD99" w:rsidR="00AA281F" w:rsidRPr="00EB14A2" w:rsidRDefault="00AA281F" w:rsidP="00306F05">
      <w:pPr>
        <w:pStyle w:val="Title"/>
        <w:jc w:val="both"/>
        <w:rPr>
          <w:rFonts w:asciiTheme="minorHAnsi" w:hAnsiTheme="minorHAnsi" w:cstheme="minorHAnsi"/>
          <w:bCs w:val="0"/>
          <w:sz w:val="22"/>
          <w:szCs w:val="22"/>
          <w:u w:val="single"/>
        </w:rPr>
      </w:pPr>
    </w:p>
    <w:p w14:paraId="34FC3121" w14:textId="1CFE4890" w:rsidR="00AA281F" w:rsidRPr="00EB14A2" w:rsidRDefault="00AA281F" w:rsidP="00AA281F">
      <w:pPr>
        <w:jc w:val="both"/>
        <w:rPr>
          <w:rFonts w:asciiTheme="minorHAnsi" w:hAnsiTheme="minorHAnsi" w:cstheme="minorHAnsi"/>
          <w:bCs/>
          <w:sz w:val="22"/>
          <w:szCs w:val="22"/>
          <w:u w:val="single"/>
        </w:rPr>
      </w:pPr>
      <w:r w:rsidRPr="00EB14A2">
        <w:rPr>
          <w:rFonts w:asciiTheme="minorHAnsi" w:hAnsiTheme="minorHAnsi" w:cstheme="minorHAnsi"/>
          <w:i/>
          <w:sz w:val="22"/>
          <w:szCs w:val="22"/>
        </w:rPr>
        <w:t>Mangifera indica</w:t>
      </w:r>
      <w:r w:rsidRPr="00EB14A2">
        <w:rPr>
          <w:rFonts w:asciiTheme="minorHAnsi" w:hAnsiTheme="minorHAnsi" w:cstheme="minorHAnsi"/>
          <w:sz w:val="22"/>
          <w:szCs w:val="22"/>
        </w:rPr>
        <w:t xml:space="preserve"> (or mango leaf) extract has been found to enhance mental and physical performance. The beneficial components (called polyphenols) occur in other extracts which have been shown to relieve stress and boost cognitive </w:t>
      </w:r>
      <w:r w:rsidR="000A2B77" w:rsidRPr="00EB14A2">
        <w:rPr>
          <w:rFonts w:asciiTheme="minorHAnsi" w:hAnsiTheme="minorHAnsi" w:cstheme="minorHAnsi"/>
          <w:sz w:val="22"/>
          <w:szCs w:val="22"/>
        </w:rPr>
        <w:t>function</w:t>
      </w:r>
      <w:r w:rsidRPr="00EB14A2">
        <w:rPr>
          <w:rFonts w:asciiTheme="minorHAnsi" w:hAnsiTheme="minorHAnsi" w:cstheme="minorHAnsi"/>
          <w:sz w:val="22"/>
          <w:szCs w:val="22"/>
        </w:rPr>
        <w:t xml:space="preserve">. </w:t>
      </w:r>
      <w:r w:rsidRPr="00EB14A2">
        <w:rPr>
          <w:rFonts w:asciiTheme="minorHAnsi" w:eastAsia="Calibri" w:hAnsiTheme="minorHAnsi" w:cstheme="minorHAnsi"/>
          <w:sz w:val="22"/>
          <w:szCs w:val="22"/>
        </w:rPr>
        <w:t xml:space="preserve">A recent study </w:t>
      </w:r>
      <w:r w:rsidRPr="00EB14A2">
        <w:rPr>
          <w:rFonts w:asciiTheme="minorHAnsi" w:hAnsiTheme="minorHAnsi" w:cstheme="minorHAnsi"/>
          <w:color w:val="000000"/>
          <w:sz w:val="22"/>
          <w:szCs w:val="22"/>
        </w:rPr>
        <w:t>in our lab investigated the effects of a single dose of Zynamite® (60</w:t>
      </w:r>
      <w:r w:rsidRPr="00EB14A2">
        <w:rPr>
          <w:rFonts w:asciiTheme="minorHAnsi" w:eastAsia="Calibri" w:hAnsiTheme="minorHAnsi" w:cstheme="minorHAnsi"/>
          <w:sz w:val="22"/>
          <w:szCs w:val="22"/>
        </w:rPr>
        <w:t xml:space="preserve">% of polyphenol mangiferin) </w:t>
      </w:r>
      <w:r w:rsidRPr="00EB14A2">
        <w:rPr>
          <w:rFonts w:asciiTheme="minorHAnsi" w:hAnsiTheme="minorHAnsi" w:cstheme="minorHAnsi"/>
          <w:color w:val="000000"/>
          <w:sz w:val="22"/>
          <w:szCs w:val="22"/>
        </w:rPr>
        <w:t xml:space="preserve">on performance across a number of cognitive domains (attention, working memory, episodic memory, executive function), as well as during a period of cognitively demanding task performance. </w:t>
      </w:r>
      <w:r w:rsidRPr="00EB14A2">
        <w:rPr>
          <w:rFonts w:asciiTheme="minorHAnsi" w:hAnsiTheme="minorHAnsi" w:cstheme="minorHAnsi"/>
          <w:color w:val="212121"/>
          <w:sz w:val="22"/>
          <w:szCs w:val="22"/>
          <w:shd w:val="clear" w:color="auto" w:fill="FFFFFF"/>
        </w:rPr>
        <w:t>The results showed that a single dose of 300 mg Zynamite</w:t>
      </w:r>
      <w:r w:rsidRPr="00EB14A2">
        <w:rPr>
          <w:rFonts w:asciiTheme="minorHAnsi" w:hAnsiTheme="minorHAnsi" w:cstheme="minorHAnsi"/>
          <w:color w:val="000000"/>
          <w:sz w:val="22"/>
          <w:szCs w:val="22"/>
        </w:rPr>
        <w:t>®</w:t>
      </w:r>
      <w:r w:rsidRPr="00EB14A2">
        <w:rPr>
          <w:rFonts w:asciiTheme="minorHAnsi" w:hAnsiTheme="minorHAnsi" w:cstheme="minorHAnsi"/>
          <w:color w:val="212121"/>
          <w:sz w:val="22"/>
          <w:szCs w:val="22"/>
          <w:shd w:val="clear" w:color="auto" w:fill="FFFFFF"/>
        </w:rPr>
        <w:t xml:space="preserve"> significantly improved</w:t>
      </w:r>
      <w:r w:rsidR="00701E20" w:rsidRPr="00EB14A2">
        <w:rPr>
          <w:rFonts w:asciiTheme="minorHAnsi" w:hAnsiTheme="minorHAnsi" w:cstheme="minorHAnsi"/>
          <w:color w:val="212121"/>
          <w:sz w:val="22"/>
          <w:szCs w:val="22"/>
          <w:shd w:val="clear" w:color="auto" w:fill="FFFFFF"/>
        </w:rPr>
        <w:t xml:space="preserve"> task</w:t>
      </w:r>
      <w:r w:rsidRPr="00EB14A2">
        <w:rPr>
          <w:rFonts w:asciiTheme="minorHAnsi" w:hAnsiTheme="minorHAnsi" w:cstheme="minorHAnsi"/>
          <w:color w:val="212121"/>
          <w:sz w:val="22"/>
          <w:szCs w:val="22"/>
          <w:shd w:val="clear" w:color="auto" w:fill="FFFFFF"/>
        </w:rPr>
        <w:t xml:space="preserve"> performance accuracy across </w:t>
      </w:r>
      <w:r w:rsidR="004074AC" w:rsidRPr="00EB14A2">
        <w:rPr>
          <w:rFonts w:asciiTheme="minorHAnsi" w:hAnsiTheme="minorHAnsi" w:cstheme="minorHAnsi"/>
          <w:color w:val="212121"/>
          <w:sz w:val="22"/>
          <w:szCs w:val="22"/>
          <w:shd w:val="clear" w:color="auto" w:fill="FFFFFF"/>
        </w:rPr>
        <w:t xml:space="preserve">each of </w:t>
      </w:r>
      <w:r w:rsidRPr="00EB14A2">
        <w:rPr>
          <w:rFonts w:asciiTheme="minorHAnsi" w:hAnsiTheme="minorHAnsi" w:cstheme="minorHAnsi"/>
          <w:color w:val="212121"/>
          <w:sz w:val="22"/>
          <w:szCs w:val="22"/>
          <w:shd w:val="clear" w:color="auto" w:fill="FFFFFF"/>
        </w:rPr>
        <w:t>the post-dose assessments (30 min, 3 h, 5 h)</w:t>
      </w:r>
      <w:r w:rsidR="00F620EE" w:rsidRPr="00EB14A2">
        <w:rPr>
          <w:rFonts w:asciiTheme="minorHAnsi" w:hAnsiTheme="minorHAnsi" w:cstheme="minorHAnsi"/>
          <w:color w:val="212121"/>
          <w:sz w:val="22"/>
          <w:szCs w:val="22"/>
          <w:shd w:val="clear" w:color="auto" w:fill="FFFFFF"/>
        </w:rPr>
        <w:t xml:space="preserve"> adding to the body of evidence </w:t>
      </w:r>
      <w:r w:rsidR="003F73E3" w:rsidRPr="00EB14A2">
        <w:rPr>
          <w:rFonts w:asciiTheme="minorHAnsi" w:hAnsiTheme="minorHAnsi" w:cstheme="minorHAnsi"/>
          <w:color w:val="212121"/>
          <w:sz w:val="22"/>
          <w:szCs w:val="22"/>
          <w:shd w:val="clear" w:color="auto" w:fill="FFFFFF"/>
        </w:rPr>
        <w:t xml:space="preserve">that mango leaf </w:t>
      </w:r>
      <w:r w:rsidR="000C649C" w:rsidRPr="00EB14A2">
        <w:rPr>
          <w:rFonts w:asciiTheme="minorHAnsi" w:hAnsiTheme="minorHAnsi" w:cstheme="minorHAnsi"/>
          <w:color w:val="212121"/>
          <w:sz w:val="22"/>
          <w:szCs w:val="22"/>
          <w:shd w:val="clear" w:color="auto" w:fill="FFFFFF"/>
        </w:rPr>
        <w:t xml:space="preserve">extract </w:t>
      </w:r>
      <w:r w:rsidR="003F73E3" w:rsidRPr="00EB14A2">
        <w:rPr>
          <w:rFonts w:asciiTheme="minorHAnsi" w:hAnsiTheme="minorHAnsi" w:cstheme="minorHAnsi"/>
          <w:color w:val="212121"/>
          <w:sz w:val="22"/>
          <w:szCs w:val="22"/>
          <w:shd w:val="clear" w:color="auto" w:fill="FFFFFF"/>
        </w:rPr>
        <w:t>can enhance cognitive function</w:t>
      </w:r>
      <w:r w:rsidRPr="00EB14A2">
        <w:rPr>
          <w:rFonts w:asciiTheme="minorHAnsi" w:hAnsiTheme="minorHAnsi" w:cstheme="minorHAnsi"/>
          <w:color w:val="212121"/>
          <w:sz w:val="22"/>
          <w:szCs w:val="22"/>
          <w:shd w:val="clear" w:color="auto" w:fill="FFFFFF"/>
        </w:rPr>
        <w:t xml:space="preserve">. </w:t>
      </w:r>
      <w:r w:rsidRPr="00EB14A2">
        <w:rPr>
          <w:rFonts w:asciiTheme="minorHAnsi" w:eastAsia="Arial Unicode MS" w:hAnsiTheme="minorHAnsi" w:cstheme="minorHAnsi"/>
          <w:sz w:val="22"/>
          <w:szCs w:val="22"/>
        </w:rPr>
        <w:t>The aim of th</w:t>
      </w:r>
      <w:r w:rsidR="000222F3" w:rsidRPr="00EB14A2">
        <w:rPr>
          <w:rFonts w:asciiTheme="minorHAnsi" w:eastAsia="Arial Unicode MS" w:hAnsiTheme="minorHAnsi" w:cstheme="minorHAnsi"/>
          <w:sz w:val="22"/>
          <w:szCs w:val="22"/>
        </w:rPr>
        <w:t>is</w:t>
      </w:r>
      <w:r w:rsidRPr="00EB14A2">
        <w:rPr>
          <w:rFonts w:asciiTheme="minorHAnsi" w:eastAsia="Arial Unicode MS" w:hAnsiTheme="minorHAnsi" w:cstheme="minorHAnsi"/>
          <w:sz w:val="22"/>
          <w:szCs w:val="22"/>
        </w:rPr>
        <w:t xml:space="preserve"> study is to expand on previous research and assess the effects of acute supplementation with three doses (150, 300 and 600 mg) of another formulation of Zynamite® (Zynamite® 15%) on cognitive function and mood.</w:t>
      </w:r>
    </w:p>
    <w:p w14:paraId="2FAB84C4" w14:textId="77777777" w:rsidR="00AA281F" w:rsidRPr="00EB14A2" w:rsidRDefault="00AA281F" w:rsidP="00306F05">
      <w:pPr>
        <w:jc w:val="both"/>
        <w:rPr>
          <w:rFonts w:asciiTheme="minorHAnsi" w:hAnsiTheme="minorHAnsi" w:cstheme="minorHAnsi"/>
          <w:b/>
          <w:sz w:val="22"/>
          <w:szCs w:val="22"/>
          <w:u w:val="single"/>
        </w:rPr>
      </w:pPr>
    </w:p>
    <w:p w14:paraId="4BBC2ADA" w14:textId="1212FEAE" w:rsidR="00306F05" w:rsidRPr="00EB14A2" w:rsidRDefault="00306F05" w:rsidP="00306F05">
      <w:pPr>
        <w:jc w:val="both"/>
        <w:rPr>
          <w:rFonts w:asciiTheme="minorHAnsi" w:hAnsiTheme="minorHAnsi" w:cstheme="minorHAnsi"/>
          <w:b/>
          <w:sz w:val="22"/>
          <w:szCs w:val="22"/>
          <w:u w:val="single"/>
        </w:rPr>
      </w:pPr>
      <w:r w:rsidRPr="00EB14A2">
        <w:rPr>
          <w:rFonts w:asciiTheme="minorHAnsi" w:hAnsiTheme="minorHAnsi" w:cstheme="minorHAnsi"/>
          <w:b/>
          <w:sz w:val="22"/>
          <w:szCs w:val="22"/>
          <w:u w:val="single"/>
        </w:rPr>
        <w:t>Why have I been</w:t>
      </w:r>
      <w:r w:rsidR="007439A7" w:rsidRPr="00EB14A2">
        <w:rPr>
          <w:rFonts w:asciiTheme="minorHAnsi" w:hAnsiTheme="minorHAnsi" w:cstheme="minorHAnsi"/>
          <w:b/>
          <w:sz w:val="22"/>
          <w:szCs w:val="22"/>
          <w:u w:val="single"/>
        </w:rPr>
        <w:t xml:space="preserve"> invited</w:t>
      </w:r>
      <w:r w:rsidR="001A2D0A" w:rsidRPr="00EB14A2">
        <w:rPr>
          <w:rFonts w:asciiTheme="minorHAnsi" w:hAnsiTheme="minorHAnsi" w:cstheme="minorHAnsi"/>
          <w:b/>
          <w:sz w:val="22"/>
          <w:szCs w:val="22"/>
          <w:u w:val="single"/>
        </w:rPr>
        <w:t xml:space="preserve"> to take part</w:t>
      </w:r>
      <w:r w:rsidRPr="00EB14A2">
        <w:rPr>
          <w:rFonts w:asciiTheme="minorHAnsi" w:hAnsiTheme="minorHAnsi" w:cstheme="minorHAnsi"/>
          <w:b/>
          <w:sz w:val="22"/>
          <w:szCs w:val="22"/>
          <w:u w:val="single"/>
        </w:rPr>
        <w:t>?</w:t>
      </w:r>
    </w:p>
    <w:p w14:paraId="6E924D78" w14:textId="7DB2EB94" w:rsidR="00AA281F" w:rsidRPr="00EB14A2" w:rsidRDefault="00AA281F" w:rsidP="00306F05">
      <w:pPr>
        <w:jc w:val="both"/>
        <w:rPr>
          <w:rFonts w:asciiTheme="minorHAnsi" w:hAnsiTheme="minorHAnsi" w:cstheme="minorHAnsi"/>
          <w:b/>
          <w:sz w:val="22"/>
          <w:szCs w:val="22"/>
          <w:u w:val="single"/>
        </w:rPr>
      </w:pPr>
    </w:p>
    <w:p w14:paraId="1E6B2CC0" w14:textId="77777777" w:rsidR="00AA281F" w:rsidRPr="00EB14A2" w:rsidRDefault="00AA281F" w:rsidP="00AA281F">
      <w:pPr>
        <w:jc w:val="both"/>
        <w:rPr>
          <w:rFonts w:asciiTheme="minorHAnsi" w:hAnsiTheme="minorHAnsi" w:cstheme="minorHAnsi"/>
          <w:i/>
          <w:sz w:val="22"/>
          <w:szCs w:val="22"/>
        </w:rPr>
      </w:pPr>
      <w:r w:rsidRPr="00EB14A2">
        <w:rPr>
          <w:rFonts w:asciiTheme="minorHAnsi" w:hAnsiTheme="minorHAnsi" w:cstheme="minorHAnsi"/>
          <w:b/>
          <w:sz w:val="22"/>
          <w:szCs w:val="22"/>
        </w:rPr>
        <w:t>You have been invited because you meet the following criteria*:</w:t>
      </w:r>
    </w:p>
    <w:p w14:paraId="4DA081C1" w14:textId="5194031A" w:rsidR="00AA281F" w:rsidRPr="00EB14A2" w:rsidRDefault="00AA281F" w:rsidP="00AA281F">
      <w:pPr>
        <w:pStyle w:val="ListParagraph"/>
        <w:numPr>
          <w:ilvl w:val="0"/>
          <w:numId w:val="4"/>
        </w:numPr>
        <w:jc w:val="both"/>
        <w:rPr>
          <w:rFonts w:asciiTheme="minorHAnsi" w:hAnsiTheme="minorHAnsi" w:cstheme="minorHAnsi"/>
          <w:sz w:val="22"/>
          <w:szCs w:val="22"/>
        </w:rPr>
      </w:pPr>
      <w:r w:rsidRPr="00EB14A2">
        <w:rPr>
          <w:rFonts w:asciiTheme="minorHAnsi" w:hAnsiTheme="minorHAnsi" w:cstheme="minorHAnsi"/>
          <w:sz w:val="22"/>
          <w:szCs w:val="22"/>
        </w:rPr>
        <w:t xml:space="preserve">You are in good health </w:t>
      </w:r>
    </w:p>
    <w:p w14:paraId="219EB3BD" w14:textId="0289D0D7" w:rsidR="00AA281F" w:rsidRPr="00EB14A2" w:rsidRDefault="009A27DC" w:rsidP="00AA281F">
      <w:pPr>
        <w:pStyle w:val="ListParagraph"/>
        <w:numPr>
          <w:ilvl w:val="0"/>
          <w:numId w:val="4"/>
        </w:numPr>
        <w:jc w:val="both"/>
        <w:rPr>
          <w:rFonts w:asciiTheme="minorHAnsi" w:hAnsiTheme="minorHAnsi" w:cstheme="minorHAnsi"/>
          <w:sz w:val="22"/>
          <w:szCs w:val="22"/>
        </w:rPr>
      </w:pPr>
      <w:r w:rsidRPr="00EB14A2">
        <w:rPr>
          <w:rFonts w:asciiTheme="minorHAnsi" w:hAnsiTheme="minorHAnsi" w:cstheme="minorHAnsi"/>
          <w:sz w:val="22"/>
          <w:szCs w:val="22"/>
        </w:rPr>
        <w:t>You are a</w:t>
      </w:r>
      <w:r w:rsidR="00AA281F" w:rsidRPr="00EB14A2">
        <w:rPr>
          <w:rFonts w:asciiTheme="minorHAnsi" w:hAnsiTheme="minorHAnsi" w:cstheme="minorHAnsi"/>
          <w:sz w:val="22"/>
          <w:szCs w:val="22"/>
        </w:rPr>
        <w:t>ged 18 to 30 years at the time of giving consent</w:t>
      </w:r>
    </w:p>
    <w:p w14:paraId="7C1D8698" w14:textId="2D172920" w:rsidR="00142F05" w:rsidRPr="00EB14A2" w:rsidRDefault="00142F05" w:rsidP="00AA281F">
      <w:pPr>
        <w:pStyle w:val="ListParagraph"/>
        <w:numPr>
          <w:ilvl w:val="0"/>
          <w:numId w:val="4"/>
        </w:numPr>
        <w:jc w:val="both"/>
        <w:rPr>
          <w:rFonts w:asciiTheme="minorHAnsi" w:hAnsiTheme="minorHAnsi" w:cstheme="minorHAnsi"/>
          <w:sz w:val="22"/>
          <w:szCs w:val="22"/>
        </w:rPr>
      </w:pPr>
      <w:r w:rsidRPr="00EB14A2">
        <w:rPr>
          <w:rFonts w:asciiTheme="minorHAnsi" w:hAnsiTheme="minorHAnsi" w:cstheme="minorHAnsi"/>
          <w:sz w:val="22"/>
          <w:szCs w:val="22"/>
        </w:rPr>
        <w:t>You</w:t>
      </w:r>
      <w:r w:rsidR="00C824AE" w:rsidRPr="00EB14A2">
        <w:rPr>
          <w:rFonts w:asciiTheme="minorHAnsi" w:hAnsiTheme="minorHAnsi" w:cstheme="minorHAnsi"/>
          <w:sz w:val="22"/>
          <w:szCs w:val="22"/>
        </w:rPr>
        <w:t xml:space="preserve"> play video-games (arcade, console, computer, smartphone) for no less than 5 hours a week on average</w:t>
      </w:r>
      <w:r w:rsidR="005D4C19" w:rsidRPr="00EB14A2">
        <w:rPr>
          <w:rFonts w:asciiTheme="minorHAnsi" w:hAnsiTheme="minorHAnsi" w:cstheme="minorHAnsi"/>
          <w:sz w:val="22"/>
          <w:szCs w:val="22"/>
        </w:rPr>
        <w:t xml:space="preserve"> and have done so </w:t>
      </w:r>
      <w:r w:rsidR="00C824AE" w:rsidRPr="00EB14A2">
        <w:rPr>
          <w:rFonts w:asciiTheme="minorHAnsi" w:hAnsiTheme="minorHAnsi" w:cstheme="minorHAnsi"/>
          <w:sz w:val="22"/>
          <w:szCs w:val="22"/>
        </w:rPr>
        <w:t>over the previous 6 months</w:t>
      </w:r>
      <w:r w:rsidR="005D4C19" w:rsidRPr="00EB14A2">
        <w:rPr>
          <w:rFonts w:asciiTheme="minorHAnsi" w:hAnsiTheme="minorHAnsi" w:cstheme="minorHAnsi"/>
          <w:sz w:val="22"/>
          <w:szCs w:val="22"/>
        </w:rPr>
        <w:t xml:space="preserve"> </w:t>
      </w:r>
    </w:p>
    <w:p w14:paraId="475B0517" w14:textId="77777777" w:rsidR="009D2921" w:rsidRPr="00EB14A2" w:rsidRDefault="009D2921" w:rsidP="009D2921">
      <w:pPr>
        <w:pStyle w:val="ListParagraph"/>
        <w:jc w:val="both"/>
        <w:rPr>
          <w:rFonts w:asciiTheme="minorHAnsi" w:hAnsiTheme="minorHAnsi" w:cstheme="minorHAnsi"/>
          <w:sz w:val="22"/>
          <w:szCs w:val="22"/>
        </w:rPr>
      </w:pPr>
    </w:p>
    <w:p w14:paraId="7AD73489" w14:textId="04196B6D" w:rsidR="00AA281F" w:rsidRPr="00EB14A2" w:rsidRDefault="00AA281F" w:rsidP="00AA281F">
      <w:pPr>
        <w:jc w:val="both"/>
        <w:rPr>
          <w:rFonts w:asciiTheme="minorHAnsi" w:hAnsiTheme="minorHAnsi" w:cstheme="minorHAnsi"/>
          <w:b/>
          <w:sz w:val="22"/>
          <w:szCs w:val="22"/>
        </w:rPr>
      </w:pPr>
      <w:r w:rsidRPr="00EB14A2">
        <w:rPr>
          <w:rFonts w:asciiTheme="minorHAnsi" w:hAnsiTheme="minorHAnsi" w:cstheme="minorHAnsi"/>
          <w:b/>
          <w:sz w:val="22"/>
          <w:szCs w:val="22"/>
        </w:rPr>
        <w:t>You are not eligible to take part in this trial if you:</w:t>
      </w:r>
    </w:p>
    <w:p w14:paraId="5E3AE1C7" w14:textId="13F47D71" w:rsidR="00AA281F" w:rsidRPr="00EB14A2" w:rsidRDefault="00AA281F" w:rsidP="00AA281F">
      <w:pPr>
        <w:jc w:val="both"/>
        <w:rPr>
          <w:rFonts w:asciiTheme="minorHAnsi" w:hAnsiTheme="minorHAnsi" w:cstheme="minorHAnsi"/>
          <w:b/>
          <w:sz w:val="22"/>
          <w:szCs w:val="22"/>
        </w:rPr>
      </w:pPr>
    </w:p>
    <w:p w14:paraId="63450CB6" w14:textId="378E47F7" w:rsidR="00AA281F" w:rsidRPr="00EB14A2" w:rsidRDefault="00AA281F" w:rsidP="00AA281F">
      <w:pPr>
        <w:pStyle w:val="BodyTextIndent2"/>
        <w:widowControl w:val="0"/>
        <w:numPr>
          <w:ilvl w:val="0"/>
          <w:numId w:val="8"/>
        </w:numPr>
        <w:tabs>
          <w:tab w:val="left" w:pos="1985"/>
        </w:tabs>
        <w:spacing w:before="120" w:line="276" w:lineRule="auto"/>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t>Have symptoms of C</w:t>
      </w:r>
      <w:r w:rsidR="009D2921" w:rsidRPr="00EB14A2">
        <w:rPr>
          <w:rFonts w:asciiTheme="minorHAnsi" w:hAnsiTheme="minorHAnsi" w:cstheme="minorHAnsi"/>
          <w:color w:val="000000"/>
          <w:sz w:val="22"/>
          <w:szCs w:val="22"/>
        </w:rPr>
        <w:t>OVID</w:t>
      </w:r>
      <w:r w:rsidRPr="00EB14A2">
        <w:rPr>
          <w:rFonts w:asciiTheme="minorHAnsi" w:hAnsiTheme="minorHAnsi" w:cstheme="minorHAnsi"/>
          <w:color w:val="000000"/>
          <w:sz w:val="22"/>
          <w:szCs w:val="22"/>
        </w:rPr>
        <w:t>-19 or f</w:t>
      </w:r>
      <w:r w:rsidRPr="00EB14A2">
        <w:rPr>
          <w:rFonts w:asciiTheme="minorHAnsi" w:hAnsiTheme="minorHAnsi" w:cstheme="minorHAnsi"/>
          <w:sz w:val="22"/>
          <w:szCs w:val="22"/>
        </w:rPr>
        <w:t xml:space="preserve">all into the ‘high’ or ‘moderate’ risk categories from coronavirus as defined by </w:t>
      </w:r>
      <w:hyperlink r:id="rId11" w:history="1">
        <w:r w:rsidRPr="00EB14A2">
          <w:rPr>
            <w:rStyle w:val="Hyperlink"/>
            <w:rFonts w:asciiTheme="minorHAnsi" w:hAnsiTheme="minorHAnsi" w:cstheme="minorHAnsi"/>
            <w:b/>
            <w:i/>
            <w:sz w:val="22"/>
            <w:szCs w:val="22"/>
          </w:rPr>
          <w:t>NHS UK</w:t>
        </w:r>
      </w:hyperlink>
      <w:r w:rsidRPr="00EB14A2">
        <w:rPr>
          <w:rStyle w:val="Hyperlink"/>
          <w:rFonts w:asciiTheme="minorHAnsi" w:hAnsiTheme="minorHAnsi" w:cstheme="minorHAnsi"/>
          <w:b/>
          <w:i/>
          <w:sz w:val="22"/>
          <w:szCs w:val="22"/>
        </w:rPr>
        <w:t>.</w:t>
      </w:r>
    </w:p>
    <w:p w14:paraId="6B0589F7" w14:textId="77777777" w:rsidR="00AA281F" w:rsidRPr="00EB14A2" w:rsidRDefault="00AA281F" w:rsidP="00AA281F">
      <w:pPr>
        <w:pStyle w:val="BodyTextIndent2"/>
        <w:widowControl w:val="0"/>
        <w:numPr>
          <w:ilvl w:val="0"/>
          <w:numId w:val="8"/>
        </w:numPr>
        <w:tabs>
          <w:tab w:val="left" w:pos="1985"/>
        </w:tabs>
        <w:spacing w:before="120" w:line="276" w:lineRule="auto"/>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t>Have any pre-existing diagnosed medical condition/illness which will impact taking part in the study</w:t>
      </w:r>
    </w:p>
    <w:p w14:paraId="4E8ABF7E" w14:textId="58575D9C" w:rsidR="00AA281F" w:rsidRPr="00EB14A2" w:rsidRDefault="00AA281F" w:rsidP="00AA281F">
      <w:pPr>
        <w:spacing w:after="200" w:line="276" w:lineRule="auto"/>
        <w:ind w:left="1440"/>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t>NOTE: the explicit exception to this is controlled hay</w:t>
      </w:r>
      <w:r w:rsidR="00F54932" w:rsidRPr="00EB14A2">
        <w:rPr>
          <w:rFonts w:asciiTheme="minorHAnsi" w:hAnsiTheme="minorHAnsi" w:cstheme="minorHAnsi"/>
          <w:color w:val="000000"/>
          <w:sz w:val="22"/>
          <w:szCs w:val="22"/>
        </w:rPr>
        <w:t xml:space="preserve"> </w:t>
      </w:r>
      <w:r w:rsidRPr="00EB14A2">
        <w:rPr>
          <w:rFonts w:asciiTheme="minorHAnsi" w:hAnsiTheme="minorHAnsi" w:cstheme="minorHAnsi"/>
          <w:color w:val="000000"/>
          <w:sz w:val="22"/>
          <w:szCs w:val="22"/>
        </w:rPr>
        <w:t>fever. There may be other, unforeseen, exceptions and these will be considered on a case-by-case basis; i.e. participants may be allowed to progress to screening if they have a condition/illness which would not interact with the active treatments or impede performance. Note</w:t>
      </w:r>
      <w:r w:rsidR="00D95DBD" w:rsidRPr="00EB14A2">
        <w:rPr>
          <w:rFonts w:asciiTheme="minorHAnsi" w:hAnsiTheme="minorHAnsi" w:cstheme="minorHAnsi"/>
          <w:color w:val="000000"/>
          <w:sz w:val="22"/>
          <w:szCs w:val="22"/>
        </w:rPr>
        <w:t>:</w:t>
      </w:r>
      <w:r w:rsidRPr="00EB14A2">
        <w:rPr>
          <w:rFonts w:asciiTheme="minorHAnsi" w:hAnsiTheme="minorHAnsi" w:cstheme="minorHAnsi"/>
          <w:color w:val="000000"/>
          <w:sz w:val="22"/>
          <w:szCs w:val="22"/>
        </w:rPr>
        <w:t xml:space="preserve"> asthma is not permitted in this study. </w:t>
      </w:r>
    </w:p>
    <w:p w14:paraId="3BE11ADE" w14:textId="77777777" w:rsidR="00AA281F" w:rsidRPr="00EB14A2" w:rsidRDefault="00AA281F" w:rsidP="00AA281F">
      <w:pPr>
        <w:numPr>
          <w:ilvl w:val="0"/>
          <w:numId w:val="8"/>
        </w:numPr>
        <w:spacing w:after="200" w:line="276" w:lineRule="auto"/>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lastRenderedPageBreak/>
        <w:t>Are currently taking prescription medications including habitual use of n</w:t>
      </w:r>
      <w:r w:rsidRPr="00EB14A2">
        <w:rPr>
          <w:rFonts w:asciiTheme="minorHAnsi" w:hAnsiTheme="minorHAnsi" w:cstheme="minorHAnsi"/>
          <w:color w:val="222222"/>
          <w:sz w:val="22"/>
          <w:szCs w:val="22"/>
          <w:shd w:val="clear" w:color="auto" w:fill="FFFFFF"/>
        </w:rPr>
        <w:t xml:space="preserve">on-steroidal anti-inflammatory drugs (NSAIDs) (e.g. ibuprofen, aspirin) </w:t>
      </w:r>
    </w:p>
    <w:p w14:paraId="45D0852C" w14:textId="2380C097" w:rsidR="00AA281F" w:rsidRPr="00EB14A2" w:rsidRDefault="00AA281F" w:rsidP="00AA281F">
      <w:pPr>
        <w:spacing w:after="200" w:line="276" w:lineRule="auto"/>
        <w:ind w:left="1440"/>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t xml:space="preserve">NOTE: the explicit exceptions to this are </w:t>
      </w:r>
      <w:r w:rsidR="00EB14A2" w:rsidRPr="00EB14A2">
        <w:rPr>
          <w:rFonts w:asciiTheme="minorHAnsi" w:hAnsiTheme="minorHAnsi" w:cstheme="minorHAnsi"/>
          <w:color w:val="000000"/>
          <w:sz w:val="22"/>
          <w:szCs w:val="22"/>
        </w:rPr>
        <w:t xml:space="preserve">thyroid meds, topical skin creams, </w:t>
      </w:r>
      <w:r w:rsidRPr="00EB14A2">
        <w:rPr>
          <w:rFonts w:asciiTheme="minorHAnsi" w:hAnsiTheme="minorHAnsi" w:cstheme="minorHAnsi"/>
          <w:color w:val="000000"/>
          <w:sz w:val="22"/>
          <w:szCs w:val="22"/>
        </w:rPr>
        <w:t xml:space="preserve">contraceptive </w:t>
      </w:r>
      <w:r w:rsidRPr="00EB14A2">
        <w:rPr>
          <w:rFonts w:asciiTheme="minorHAnsi" w:hAnsiTheme="minorHAnsi" w:cstheme="minorHAnsi"/>
          <w:sz w:val="22"/>
          <w:szCs w:val="22"/>
          <w:lang w:eastAsia="en-GB"/>
        </w:rPr>
        <w:t>treatments for female participants,</w:t>
      </w:r>
      <w:r w:rsidRPr="00EB14A2">
        <w:rPr>
          <w:rFonts w:asciiTheme="minorHAnsi" w:hAnsiTheme="minorHAnsi" w:cstheme="minorHAnsi"/>
          <w:color w:val="000000"/>
          <w:sz w:val="22"/>
          <w:szCs w:val="22"/>
        </w:rPr>
        <w:t xml:space="preserve"> and those taken ‘as needed’ in the treatment of hay fever. As above, there may be other instances of medication use which, where no interaction with the active treatments is likely, and which would not be expected to have any impact on brain function, participants may be able to progress to screening.</w:t>
      </w:r>
    </w:p>
    <w:p w14:paraId="6B91D09C" w14:textId="1E0C5F10" w:rsidR="00AA281F" w:rsidRPr="00EB14A2" w:rsidRDefault="00AA281F" w:rsidP="00AA281F">
      <w:pPr>
        <w:widowControl w:val="0"/>
        <w:numPr>
          <w:ilvl w:val="0"/>
          <w:numId w:val="8"/>
        </w:numPr>
        <w:tabs>
          <w:tab w:val="left" w:pos="1985"/>
        </w:tabs>
        <w:spacing w:before="120" w:after="200" w:line="276" w:lineRule="auto"/>
        <w:jc w:val="both"/>
        <w:rPr>
          <w:rFonts w:asciiTheme="minorHAnsi" w:hAnsiTheme="minorHAnsi" w:cstheme="minorHAnsi"/>
          <w:sz w:val="22"/>
          <w:szCs w:val="22"/>
        </w:rPr>
      </w:pPr>
      <w:r w:rsidRPr="00EB14A2">
        <w:rPr>
          <w:rFonts w:asciiTheme="minorHAnsi" w:eastAsia="Calibri" w:hAnsiTheme="minorHAnsi" w:cstheme="minorHAnsi"/>
          <w:sz w:val="22"/>
          <w:szCs w:val="22"/>
        </w:rPr>
        <w:t>Have high blood pressure (systolic over 139 mm Hg or diastolic over 89 mm Hg</w:t>
      </w:r>
      <w:r w:rsidR="00FD6C3F" w:rsidRPr="00EB14A2">
        <w:rPr>
          <w:rFonts w:asciiTheme="minorHAnsi" w:eastAsia="Calibri" w:hAnsiTheme="minorHAnsi" w:cstheme="minorHAnsi"/>
          <w:sz w:val="22"/>
          <w:szCs w:val="22"/>
        </w:rPr>
        <w:t>- to be assessed in the lab</w:t>
      </w:r>
      <w:r w:rsidR="002331CB" w:rsidRPr="00EB14A2">
        <w:rPr>
          <w:rFonts w:asciiTheme="minorHAnsi" w:eastAsia="Calibri" w:hAnsiTheme="minorHAnsi" w:cstheme="minorHAnsi"/>
          <w:sz w:val="22"/>
          <w:szCs w:val="22"/>
        </w:rPr>
        <w:t xml:space="preserve"> at training</w:t>
      </w:r>
      <w:r w:rsidRPr="00EB14A2">
        <w:rPr>
          <w:rFonts w:asciiTheme="minorHAnsi" w:eastAsia="Calibri" w:hAnsiTheme="minorHAnsi" w:cstheme="minorHAnsi"/>
          <w:sz w:val="22"/>
          <w:szCs w:val="22"/>
        </w:rPr>
        <w:t>)</w:t>
      </w:r>
    </w:p>
    <w:p w14:paraId="27C05DDC" w14:textId="09FB9F72" w:rsidR="00FD6C3F" w:rsidRPr="00EB14A2" w:rsidRDefault="00AA281F" w:rsidP="00FD6C3F">
      <w:pPr>
        <w:widowControl w:val="0"/>
        <w:numPr>
          <w:ilvl w:val="0"/>
          <w:numId w:val="8"/>
        </w:numPr>
        <w:tabs>
          <w:tab w:val="left" w:pos="1985"/>
        </w:tabs>
        <w:spacing w:before="120" w:after="200" w:line="276" w:lineRule="auto"/>
        <w:jc w:val="both"/>
        <w:rPr>
          <w:rFonts w:asciiTheme="minorHAnsi" w:hAnsiTheme="minorHAnsi" w:cstheme="minorHAnsi"/>
          <w:sz w:val="22"/>
          <w:szCs w:val="22"/>
        </w:rPr>
      </w:pPr>
      <w:r w:rsidRPr="00EB14A2">
        <w:rPr>
          <w:rFonts w:asciiTheme="minorHAnsi" w:eastAsia="Calibri" w:hAnsiTheme="minorHAnsi" w:cstheme="minorHAnsi"/>
          <w:sz w:val="22"/>
          <w:szCs w:val="22"/>
        </w:rPr>
        <w:t>Have a Body Mass Index (BMI) outside of the range 18.5-</w:t>
      </w:r>
      <w:r w:rsidR="002C50EE" w:rsidRPr="00EB14A2">
        <w:rPr>
          <w:rFonts w:asciiTheme="minorHAnsi" w:eastAsia="Calibri" w:hAnsiTheme="minorHAnsi" w:cstheme="minorHAnsi"/>
          <w:sz w:val="22"/>
          <w:szCs w:val="22"/>
        </w:rPr>
        <w:t xml:space="preserve">29.9 </w:t>
      </w:r>
      <w:r w:rsidRPr="00EB14A2">
        <w:rPr>
          <w:rFonts w:asciiTheme="minorHAnsi" w:eastAsia="Calibri" w:hAnsiTheme="minorHAnsi" w:cstheme="minorHAnsi"/>
          <w:sz w:val="22"/>
          <w:szCs w:val="22"/>
        </w:rPr>
        <w:t>kg/m</w:t>
      </w:r>
      <w:r w:rsidRPr="00EB14A2">
        <w:rPr>
          <w:rFonts w:asciiTheme="minorHAnsi" w:eastAsia="Calibri" w:hAnsiTheme="minorHAnsi" w:cstheme="minorHAnsi"/>
          <w:sz w:val="22"/>
          <w:szCs w:val="22"/>
          <w:vertAlign w:val="superscript"/>
        </w:rPr>
        <w:t>2</w:t>
      </w:r>
      <w:r w:rsidRPr="00EB14A2">
        <w:rPr>
          <w:rFonts w:asciiTheme="minorHAnsi" w:hAnsiTheme="minorHAnsi" w:cstheme="minorHAnsi"/>
          <w:sz w:val="22"/>
          <w:szCs w:val="22"/>
        </w:rPr>
        <w:t xml:space="preserve"> </w:t>
      </w:r>
      <w:r w:rsidR="00FD6C3F" w:rsidRPr="00EB14A2">
        <w:rPr>
          <w:rFonts w:asciiTheme="minorHAnsi" w:hAnsiTheme="minorHAnsi" w:cstheme="minorHAnsi"/>
          <w:sz w:val="22"/>
          <w:szCs w:val="22"/>
        </w:rPr>
        <w:t>(</w:t>
      </w:r>
      <w:r w:rsidR="00FD6C3F" w:rsidRPr="00EB14A2">
        <w:rPr>
          <w:rFonts w:asciiTheme="minorHAnsi" w:eastAsia="Calibri" w:hAnsiTheme="minorHAnsi" w:cstheme="minorHAnsi"/>
          <w:sz w:val="22"/>
          <w:szCs w:val="22"/>
        </w:rPr>
        <w:t>- to be assessed in the lab</w:t>
      </w:r>
      <w:r w:rsidR="002331CB" w:rsidRPr="00EB14A2">
        <w:rPr>
          <w:rFonts w:asciiTheme="minorHAnsi" w:eastAsia="Calibri" w:hAnsiTheme="minorHAnsi" w:cstheme="minorHAnsi"/>
          <w:sz w:val="22"/>
          <w:szCs w:val="22"/>
        </w:rPr>
        <w:t xml:space="preserve"> at training</w:t>
      </w:r>
      <w:r w:rsidR="00FD6C3F" w:rsidRPr="00EB14A2">
        <w:rPr>
          <w:rFonts w:asciiTheme="minorHAnsi" w:eastAsia="Calibri" w:hAnsiTheme="minorHAnsi" w:cstheme="minorHAnsi"/>
          <w:sz w:val="22"/>
          <w:szCs w:val="22"/>
        </w:rPr>
        <w:t>)</w:t>
      </w:r>
      <w:r w:rsidR="000B65C4" w:rsidRPr="00EB14A2">
        <w:rPr>
          <w:rFonts w:asciiTheme="minorHAnsi" w:eastAsia="Calibri" w:hAnsiTheme="minorHAnsi" w:cstheme="minorHAnsi"/>
          <w:sz w:val="22"/>
          <w:szCs w:val="22"/>
        </w:rPr>
        <w:t xml:space="preserve"> </w:t>
      </w:r>
    </w:p>
    <w:p w14:paraId="25256793" w14:textId="77777777" w:rsidR="00AA281F" w:rsidRPr="00EB14A2" w:rsidRDefault="00AA281F" w:rsidP="00AA281F">
      <w:pPr>
        <w:widowControl w:val="0"/>
        <w:numPr>
          <w:ilvl w:val="0"/>
          <w:numId w:val="8"/>
        </w:numPr>
        <w:tabs>
          <w:tab w:val="left" w:pos="1985"/>
        </w:tabs>
        <w:spacing w:before="120" w:after="200" w:line="276" w:lineRule="auto"/>
        <w:jc w:val="both"/>
        <w:rPr>
          <w:rFonts w:asciiTheme="minorHAnsi" w:hAnsiTheme="minorHAnsi" w:cstheme="minorHAnsi"/>
          <w:sz w:val="22"/>
          <w:szCs w:val="22"/>
        </w:rPr>
      </w:pPr>
      <w:r w:rsidRPr="00EB14A2">
        <w:rPr>
          <w:rFonts w:asciiTheme="minorHAnsi" w:hAnsiTheme="minorHAnsi" w:cstheme="minorHAnsi"/>
          <w:sz w:val="22"/>
          <w:szCs w:val="22"/>
        </w:rPr>
        <w:t>Are pregnant, seeking to become pregnant or lactating.</w:t>
      </w:r>
    </w:p>
    <w:p w14:paraId="270346C6" w14:textId="77777777" w:rsidR="00AA281F" w:rsidRPr="00EB14A2" w:rsidRDefault="00AA281F" w:rsidP="00AA281F">
      <w:pPr>
        <w:numPr>
          <w:ilvl w:val="0"/>
          <w:numId w:val="8"/>
        </w:numPr>
        <w:spacing w:after="200" w:line="276" w:lineRule="auto"/>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t>Have learning and/or behavioural difficulties such as dyslexia or ADHD</w:t>
      </w:r>
    </w:p>
    <w:p w14:paraId="43BEE1A3" w14:textId="77777777" w:rsidR="00AA281F" w:rsidRPr="00EB14A2" w:rsidRDefault="00AA281F" w:rsidP="00AA281F">
      <w:pPr>
        <w:numPr>
          <w:ilvl w:val="0"/>
          <w:numId w:val="10"/>
        </w:numPr>
        <w:spacing w:after="200" w:line="276" w:lineRule="auto"/>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t xml:space="preserve">Have a visual impairment that cannot be corrected with glasses or contact lenses (including colour-blindness) </w:t>
      </w:r>
    </w:p>
    <w:p w14:paraId="0CE2FD8A" w14:textId="194D09E0" w:rsidR="00AA281F" w:rsidRPr="00EB14A2" w:rsidRDefault="00AA281F" w:rsidP="00AA281F">
      <w:pPr>
        <w:numPr>
          <w:ilvl w:val="0"/>
          <w:numId w:val="10"/>
        </w:numPr>
        <w:spacing w:after="120" w:line="276" w:lineRule="auto"/>
        <w:ind w:right="608"/>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t xml:space="preserve">Smoke tobacco or vape nicotine or use nicotine replacement products </w:t>
      </w:r>
      <w:r w:rsidR="00434490" w:rsidRPr="00EB14A2">
        <w:rPr>
          <w:rFonts w:asciiTheme="minorHAnsi" w:hAnsiTheme="minorHAnsi" w:cstheme="minorHAnsi"/>
          <w:color w:val="000000"/>
          <w:sz w:val="22"/>
          <w:szCs w:val="22"/>
        </w:rPr>
        <w:t xml:space="preserve">(if you have recently quit smoking you must have been quit for a minimum of 3 months to be eligible to take part) </w:t>
      </w:r>
    </w:p>
    <w:p w14:paraId="7B254A01" w14:textId="32FFC65C" w:rsidR="00AA281F" w:rsidRPr="00EB14A2" w:rsidRDefault="00AA281F" w:rsidP="00AA281F">
      <w:pPr>
        <w:numPr>
          <w:ilvl w:val="0"/>
          <w:numId w:val="10"/>
        </w:numPr>
        <w:spacing w:after="200" w:line="276" w:lineRule="auto"/>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t>Excessive caffeine intake (&gt;500 mg per day)</w:t>
      </w:r>
      <w:r w:rsidR="002331CB" w:rsidRPr="00EB14A2">
        <w:rPr>
          <w:rFonts w:asciiTheme="minorHAnsi" w:hAnsiTheme="minorHAnsi" w:cstheme="minorHAnsi"/>
          <w:color w:val="000000"/>
          <w:sz w:val="22"/>
          <w:szCs w:val="22"/>
        </w:rPr>
        <w:t xml:space="preserve"> (-to be assessed during the online screening) </w:t>
      </w:r>
    </w:p>
    <w:p w14:paraId="196988CC" w14:textId="4B24491F" w:rsidR="00EB14A2" w:rsidRPr="00EB14A2" w:rsidRDefault="00EB14A2" w:rsidP="00EB14A2">
      <w:pPr>
        <w:spacing w:after="200" w:line="276" w:lineRule="auto"/>
        <w:ind w:left="720"/>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t>[for info x1 small instant coffee= 60mg, small fresh brewed coffee= 85mg, small tea= 53mg, can of cola= 40mg]</w:t>
      </w:r>
    </w:p>
    <w:p w14:paraId="60951560" w14:textId="77777777" w:rsidR="00AA281F" w:rsidRPr="00EB14A2" w:rsidRDefault="00AA281F" w:rsidP="00AA281F">
      <w:pPr>
        <w:numPr>
          <w:ilvl w:val="0"/>
          <w:numId w:val="10"/>
        </w:numPr>
        <w:spacing w:after="200" w:line="276" w:lineRule="auto"/>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t xml:space="preserve">Have relevant food intolerances/ sensitivities/ allergies  </w:t>
      </w:r>
    </w:p>
    <w:p w14:paraId="5261FE62" w14:textId="77777777" w:rsidR="00AA281F" w:rsidRPr="00EB14A2" w:rsidRDefault="00AA281F" w:rsidP="00AA281F">
      <w:pPr>
        <w:numPr>
          <w:ilvl w:val="0"/>
          <w:numId w:val="10"/>
        </w:numPr>
        <w:spacing w:after="200" w:line="276" w:lineRule="auto"/>
        <w:jc w:val="both"/>
        <w:rPr>
          <w:rFonts w:asciiTheme="minorHAnsi" w:hAnsiTheme="minorHAnsi" w:cstheme="minorHAnsi"/>
          <w:color w:val="000000"/>
          <w:sz w:val="22"/>
          <w:szCs w:val="22"/>
        </w:rPr>
      </w:pPr>
      <w:r w:rsidRPr="00EB14A2">
        <w:rPr>
          <w:rFonts w:asciiTheme="minorHAnsi" w:hAnsiTheme="minorHAnsi" w:cstheme="minorHAnsi"/>
          <w:sz w:val="22"/>
          <w:szCs w:val="22"/>
        </w:rPr>
        <w:t>Have taken antibiotics within the past 4 weeks</w:t>
      </w:r>
    </w:p>
    <w:p w14:paraId="1468CEC5" w14:textId="00BF79DF" w:rsidR="00AA281F" w:rsidRPr="00EB14A2" w:rsidRDefault="00AA281F" w:rsidP="00AA281F">
      <w:pPr>
        <w:numPr>
          <w:ilvl w:val="0"/>
          <w:numId w:val="10"/>
        </w:numPr>
        <w:spacing w:after="200" w:line="276" w:lineRule="auto"/>
        <w:jc w:val="both"/>
        <w:rPr>
          <w:rFonts w:asciiTheme="minorHAnsi" w:hAnsiTheme="minorHAnsi" w:cstheme="minorHAnsi"/>
          <w:color w:val="000000"/>
          <w:sz w:val="22"/>
          <w:szCs w:val="22"/>
        </w:rPr>
      </w:pPr>
      <w:r w:rsidRPr="00EB14A2">
        <w:rPr>
          <w:rFonts w:asciiTheme="minorHAnsi" w:hAnsiTheme="minorHAnsi" w:cstheme="minorHAnsi"/>
          <w:sz w:val="22"/>
          <w:szCs w:val="22"/>
        </w:rPr>
        <w:t xml:space="preserve">Have taken dietary supplements e.g. </w:t>
      </w:r>
      <w:r w:rsidR="00EB14A2" w:rsidRPr="00EB14A2">
        <w:rPr>
          <w:rFonts w:asciiTheme="minorHAnsi" w:hAnsiTheme="minorHAnsi" w:cstheme="minorHAnsi"/>
          <w:sz w:val="22"/>
          <w:szCs w:val="22"/>
        </w:rPr>
        <w:t>v</w:t>
      </w:r>
      <w:r w:rsidRPr="00EB14A2">
        <w:rPr>
          <w:rFonts w:asciiTheme="minorHAnsi" w:hAnsiTheme="minorHAnsi" w:cstheme="minorHAnsi"/>
          <w:sz w:val="22"/>
          <w:szCs w:val="22"/>
        </w:rPr>
        <w:t xml:space="preserve">itamins, omega 3 fish oils etc. in the last 4 weeks (Note: participation is possible following a 4 week supplement washout prior to participating and for the duration of the study on the proviso that the supplements </w:t>
      </w:r>
      <w:r w:rsidR="00F42F76" w:rsidRPr="00EB14A2">
        <w:rPr>
          <w:rFonts w:asciiTheme="minorHAnsi" w:hAnsiTheme="minorHAnsi" w:cstheme="minorHAnsi"/>
          <w:sz w:val="22"/>
          <w:szCs w:val="22"/>
        </w:rPr>
        <w:t>you</w:t>
      </w:r>
      <w:r w:rsidRPr="00EB14A2">
        <w:rPr>
          <w:rFonts w:asciiTheme="minorHAnsi" w:hAnsiTheme="minorHAnsi" w:cstheme="minorHAnsi"/>
          <w:sz w:val="22"/>
          <w:szCs w:val="22"/>
        </w:rPr>
        <w:t xml:space="preserve"> are taking are out of choice and not medically prescribed or advised)</w:t>
      </w:r>
      <w:r w:rsidR="00EB14A2" w:rsidRPr="00EB14A2">
        <w:rPr>
          <w:rFonts w:asciiTheme="minorHAnsi" w:hAnsiTheme="minorHAnsi" w:cstheme="minorHAnsi"/>
          <w:sz w:val="22"/>
          <w:szCs w:val="22"/>
        </w:rPr>
        <w:t xml:space="preserve">- </w:t>
      </w:r>
      <w:bookmarkStart w:id="0" w:name="_Hlk70684095"/>
      <w:r w:rsidR="00EB14A2" w:rsidRPr="00EB14A2">
        <w:rPr>
          <w:rFonts w:asciiTheme="minorHAnsi" w:hAnsiTheme="minorHAnsi" w:cstheme="minorHAnsi"/>
          <w:sz w:val="22"/>
          <w:szCs w:val="22"/>
        </w:rPr>
        <w:t xml:space="preserve">NOTE: </w:t>
      </w:r>
      <w:r w:rsidR="004E7196">
        <w:rPr>
          <w:rFonts w:asciiTheme="minorHAnsi" w:hAnsiTheme="minorHAnsi" w:cstheme="minorHAnsi"/>
          <w:sz w:val="22"/>
          <w:szCs w:val="22"/>
        </w:rPr>
        <w:t xml:space="preserve">Existing use of </w:t>
      </w:r>
      <w:r w:rsidR="00EB14A2" w:rsidRPr="00EB14A2">
        <w:rPr>
          <w:rFonts w:asciiTheme="minorHAnsi" w:hAnsiTheme="minorHAnsi" w:cstheme="minorHAnsi"/>
          <w:sz w:val="22"/>
          <w:szCs w:val="22"/>
        </w:rPr>
        <w:t xml:space="preserve">Vitamin D is permitted </w:t>
      </w:r>
      <w:bookmarkEnd w:id="0"/>
    </w:p>
    <w:p w14:paraId="13D114E4" w14:textId="77777777" w:rsidR="00AA281F" w:rsidRPr="00EB14A2" w:rsidRDefault="00AA281F" w:rsidP="00AA281F">
      <w:pPr>
        <w:pStyle w:val="ListParagraph"/>
        <w:numPr>
          <w:ilvl w:val="0"/>
          <w:numId w:val="10"/>
        </w:numPr>
        <w:spacing w:after="240" w:line="276" w:lineRule="auto"/>
        <w:jc w:val="both"/>
        <w:rPr>
          <w:rFonts w:asciiTheme="minorHAnsi" w:hAnsiTheme="minorHAnsi" w:cstheme="minorHAnsi"/>
          <w:color w:val="000000"/>
          <w:sz w:val="22"/>
          <w:szCs w:val="22"/>
        </w:rPr>
      </w:pPr>
      <w:r w:rsidRPr="00EB14A2">
        <w:rPr>
          <w:rFonts w:asciiTheme="minorHAnsi" w:eastAsia="Calibri" w:hAnsiTheme="minorHAnsi" w:cstheme="minorHAnsi"/>
          <w:color w:val="000000"/>
          <w:sz w:val="22"/>
          <w:szCs w:val="22"/>
        </w:rPr>
        <w:t>Have any health condition that would prevent fulfilment of the study requirements (this includes non-diagnosed conditions for which no medication may be taken)</w:t>
      </w:r>
    </w:p>
    <w:p w14:paraId="571B2094" w14:textId="77777777" w:rsidR="00AA281F" w:rsidRPr="00EB14A2" w:rsidRDefault="00AA281F" w:rsidP="00AA281F">
      <w:pPr>
        <w:numPr>
          <w:ilvl w:val="0"/>
          <w:numId w:val="10"/>
        </w:numPr>
        <w:spacing w:after="240" w:line="276" w:lineRule="auto"/>
        <w:jc w:val="both"/>
        <w:rPr>
          <w:rFonts w:asciiTheme="minorHAnsi" w:hAnsiTheme="minorHAnsi" w:cstheme="minorHAnsi"/>
          <w:color w:val="000000"/>
          <w:sz w:val="22"/>
          <w:szCs w:val="22"/>
        </w:rPr>
      </w:pPr>
      <w:r w:rsidRPr="00EB14A2">
        <w:rPr>
          <w:rFonts w:asciiTheme="minorHAnsi" w:hAnsiTheme="minorHAnsi" w:cstheme="minorHAnsi"/>
          <w:color w:val="000000"/>
          <w:sz w:val="22"/>
          <w:szCs w:val="22"/>
        </w:rPr>
        <w:t>Are unable to complete all of the study assessments</w:t>
      </w:r>
    </w:p>
    <w:p w14:paraId="46BDBEFB" w14:textId="0A877927" w:rsidR="00AA281F" w:rsidRPr="00EB14A2" w:rsidRDefault="00AA281F" w:rsidP="00AA281F">
      <w:pPr>
        <w:numPr>
          <w:ilvl w:val="0"/>
          <w:numId w:val="10"/>
        </w:numPr>
        <w:spacing w:before="240" w:after="240" w:line="276" w:lineRule="auto"/>
        <w:jc w:val="both"/>
        <w:rPr>
          <w:rFonts w:asciiTheme="minorHAnsi" w:eastAsia="Calibri" w:hAnsiTheme="minorHAnsi" w:cstheme="minorHAnsi"/>
          <w:color w:val="000000"/>
          <w:sz w:val="22"/>
          <w:szCs w:val="22"/>
        </w:rPr>
      </w:pPr>
      <w:r w:rsidRPr="00EB14A2">
        <w:rPr>
          <w:rFonts w:asciiTheme="minorHAnsi" w:eastAsia="Calibri" w:hAnsiTheme="minorHAnsi" w:cstheme="minorHAnsi"/>
          <w:color w:val="000000"/>
          <w:sz w:val="22"/>
          <w:szCs w:val="22"/>
        </w:rPr>
        <w:t xml:space="preserve">Are currently participating in other clinical or nutrition intervention studies, or have </w:t>
      </w:r>
      <w:r w:rsidR="0049025D" w:rsidRPr="00EB14A2">
        <w:rPr>
          <w:rFonts w:asciiTheme="minorHAnsi" w:eastAsia="Calibri" w:hAnsiTheme="minorHAnsi" w:cstheme="minorHAnsi"/>
          <w:color w:val="000000"/>
          <w:sz w:val="22"/>
          <w:szCs w:val="22"/>
        </w:rPr>
        <w:t xml:space="preserve">done so </w:t>
      </w:r>
      <w:r w:rsidRPr="00EB14A2">
        <w:rPr>
          <w:rFonts w:asciiTheme="minorHAnsi" w:eastAsia="Calibri" w:hAnsiTheme="minorHAnsi" w:cstheme="minorHAnsi"/>
          <w:color w:val="000000"/>
          <w:sz w:val="22"/>
          <w:szCs w:val="22"/>
        </w:rPr>
        <w:t>in the past 4 weeks</w:t>
      </w:r>
      <w:r w:rsidR="00B55087" w:rsidRPr="00EB14A2">
        <w:rPr>
          <w:rFonts w:asciiTheme="minorHAnsi" w:eastAsia="Calibri" w:hAnsiTheme="minorHAnsi" w:cstheme="minorHAnsi"/>
          <w:color w:val="000000"/>
          <w:sz w:val="22"/>
          <w:szCs w:val="22"/>
        </w:rPr>
        <w:t xml:space="preserve"> </w:t>
      </w:r>
    </w:p>
    <w:p w14:paraId="78548EA1" w14:textId="4801FE52" w:rsidR="00AA281F" w:rsidRPr="00EB14A2" w:rsidRDefault="00AA281F" w:rsidP="00AA281F">
      <w:pPr>
        <w:numPr>
          <w:ilvl w:val="0"/>
          <w:numId w:val="10"/>
        </w:numPr>
        <w:spacing w:after="240" w:line="276" w:lineRule="auto"/>
        <w:jc w:val="both"/>
        <w:rPr>
          <w:rFonts w:asciiTheme="minorHAnsi" w:eastAsia="Calibri" w:hAnsiTheme="minorHAnsi" w:cstheme="minorHAnsi"/>
          <w:color w:val="000000"/>
          <w:sz w:val="22"/>
          <w:szCs w:val="22"/>
        </w:rPr>
      </w:pPr>
      <w:r w:rsidRPr="00EB14A2">
        <w:rPr>
          <w:rFonts w:asciiTheme="minorHAnsi" w:hAnsiTheme="minorHAnsi" w:cstheme="minorHAnsi"/>
          <w:color w:val="000000"/>
          <w:sz w:val="22"/>
          <w:szCs w:val="22"/>
        </w:rPr>
        <w:lastRenderedPageBreak/>
        <w:t>Ha</w:t>
      </w:r>
      <w:r w:rsidR="00BD5096" w:rsidRPr="00EB14A2">
        <w:rPr>
          <w:rFonts w:asciiTheme="minorHAnsi" w:hAnsiTheme="minorHAnsi" w:cstheme="minorHAnsi"/>
          <w:color w:val="000000"/>
          <w:sz w:val="22"/>
          <w:szCs w:val="22"/>
        </w:rPr>
        <w:t>ve</w:t>
      </w:r>
      <w:r w:rsidRPr="00EB14A2">
        <w:rPr>
          <w:rFonts w:asciiTheme="minorHAnsi" w:hAnsiTheme="minorHAnsi" w:cstheme="minorHAnsi"/>
          <w:color w:val="000000"/>
          <w:sz w:val="22"/>
          <w:szCs w:val="22"/>
        </w:rPr>
        <w:t xml:space="preserve"> been diagnosed with/ undergoing treatment for alcohol or drug abuse in the last 12 months</w:t>
      </w:r>
    </w:p>
    <w:p w14:paraId="5EF0A275" w14:textId="77777777" w:rsidR="00AA281F" w:rsidRPr="00EB14A2" w:rsidRDefault="00AA281F" w:rsidP="00AA281F">
      <w:pPr>
        <w:numPr>
          <w:ilvl w:val="0"/>
          <w:numId w:val="10"/>
        </w:numPr>
        <w:spacing w:after="240" w:line="276" w:lineRule="auto"/>
        <w:jc w:val="both"/>
        <w:rPr>
          <w:rFonts w:asciiTheme="minorHAnsi" w:eastAsia="Calibri" w:hAnsiTheme="minorHAnsi" w:cstheme="minorHAnsi"/>
          <w:color w:val="000000"/>
          <w:sz w:val="22"/>
          <w:szCs w:val="22"/>
        </w:rPr>
      </w:pPr>
      <w:r w:rsidRPr="00EB14A2">
        <w:rPr>
          <w:rFonts w:asciiTheme="minorHAnsi" w:hAnsiTheme="minorHAnsi" w:cstheme="minorHAnsi"/>
          <w:color w:val="000000"/>
          <w:sz w:val="22"/>
          <w:szCs w:val="22"/>
        </w:rPr>
        <w:t>Have been diagnosed with/ undergoing treatment for a psychiatric disorder in the last 12 months</w:t>
      </w:r>
    </w:p>
    <w:p w14:paraId="509558F7" w14:textId="03BDF43E" w:rsidR="00AA281F" w:rsidRPr="00EB14A2" w:rsidRDefault="00AA281F" w:rsidP="00AA281F">
      <w:pPr>
        <w:numPr>
          <w:ilvl w:val="0"/>
          <w:numId w:val="10"/>
        </w:numPr>
        <w:spacing w:after="240" w:line="276" w:lineRule="auto"/>
        <w:jc w:val="both"/>
        <w:rPr>
          <w:rFonts w:asciiTheme="minorHAnsi" w:eastAsia="Calibri" w:hAnsiTheme="minorHAnsi" w:cstheme="minorHAnsi"/>
          <w:color w:val="000000"/>
          <w:sz w:val="22"/>
          <w:szCs w:val="22"/>
        </w:rPr>
      </w:pPr>
      <w:r w:rsidRPr="00EB14A2">
        <w:rPr>
          <w:rFonts w:asciiTheme="minorHAnsi" w:hAnsiTheme="minorHAnsi" w:cstheme="minorHAnsi"/>
          <w:sz w:val="22"/>
          <w:szCs w:val="22"/>
        </w:rPr>
        <w:t>Suffer from frequent migraines that require medication (more than or equal to 1 per month)</w:t>
      </w:r>
    </w:p>
    <w:p w14:paraId="0C82DC3E" w14:textId="39D2F7D3" w:rsidR="00AA281F" w:rsidRPr="00EB14A2" w:rsidRDefault="00FD6C3F" w:rsidP="00AA281F">
      <w:pPr>
        <w:numPr>
          <w:ilvl w:val="0"/>
          <w:numId w:val="10"/>
        </w:numPr>
        <w:spacing w:after="240" w:line="276" w:lineRule="auto"/>
        <w:jc w:val="both"/>
        <w:rPr>
          <w:rFonts w:asciiTheme="minorHAnsi" w:eastAsia="Calibri" w:hAnsiTheme="minorHAnsi" w:cstheme="minorHAnsi"/>
          <w:color w:val="000000"/>
          <w:sz w:val="22"/>
          <w:szCs w:val="22"/>
        </w:rPr>
      </w:pPr>
      <w:r w:rsidRPr="00EB14A2">
        <w:rPr>
          <w:rFonts w:asciiTheme="minorHAnsi" w:hAnsiTheme="minorHAnsi" w:cstheme="minorHAnsi"/>
          <w:sz w:val="22"/>
          <w:szCs w:val="22"/>
          <w:lang w:eastAsia="de-CH"/>
        </w:rPr>
        <w:t>Have s</w:t>
      </w:r>
      <w:r w:rsidR="00AA281F" w:rsidRPr="00EB14A2">
        <w:rPr>
          <w:rFonts w:asciiTheme="minorHAnsi" w:hAnsiTheme="minorHAnsi" w:cstheme="minorHAnsi"/>
          <w:sz w:val="22"/>
          <w:szCs w:val="22"/>
          <w:lang w:eastAsia="de-CH"/>
        </w:rPr>
        <w:t>leep disorders or are taking sleep aid medication</w:t>
      </w:r>
      <w:r w:rsidR="00C0503D" w:rsidRPr="00EB14A2">
        <w:rPr>
          <w:rFonts w:asciiTheme="minorHAnsi" w:hAnsiTheme="minorHAnsi" w:cstheme="minorHAnsi"/>
          <w:sz w:val="22"/>
          <w:szCs w:val="22"/>
          <w:lang w:eastAsia="de-CH"/>
        </w:rPr>
        <w:t xml:space="preserve"> (night shift is permitted but you must avoid </w:t>
      </w:r>
      <w:r w:rsidR="003B14F5" w:rsidRPr="00EB14A2">
        <w:rPr>
          <w:rFonts w:asciiTheme="minorHAnsi" w:hAnsiTheme="minorHAnsi" w:cstheme="minorHAnsi"/>
          <w:sz w:val="22"/>
          <w:szCs w:val="22"/>
          <w:lang w:eastAsia="de-CH"/>
        </w:rPr>
        <w:t xml:space="preserve">attending testing visits coming straight off a night shift- discuss with the research team when planning your visits) </w:t>
      </w:r>
    </w:p>
    <w:p w14:paraId="1347E834" w14:textId="4E3ECCAE" w:rsidR="00AA281F" w:rsidRPr="00EB14A2" w:rsidRDefault="00FD6C3F" w:rsidP="00AA281F">
      <w:pPr>
        <w:numPr>
          <w:ilvl w:val="0"/>
          <w:numId w:val="10"/>
        </w:numPr>
        <w:spacing w:after="240" w:line="276" w:lineRule="auto"/>
        <w:jc w:val="both"/>
        <w:rPr>
          <w:rFonts w:asciiTheme="minorHAnsi" w:eastAsia="Calibri" w:hAnsiTheme="minorHAnsi" w:cstheme="minorHAnsi"/>
          <w:color w:val="000000"/>
          <w:sz w:val="22"/>
          <w:szCs w:val="22"/>
        </w:rPr>
      </w:pPr>
      <w:r w:rsidRPr="00EB14A2">
        <w:rPr>
          <w:rFonts w:asciiTheme="minorHAnsi" w:hAnsiTheme="minorHAnsi" w:cstheme="minorHAnsi"/>
          <w:sz w:val="22"/>
          <w:szCs w:val="22"/>
          <w:lang w:eastAsia="de-CH"/>
        </w:rPr>
        <w:t>Have a</w:t>
      </w:r>
      <w:r w:rsidR="00AA281F" w:rsidRPr="00EB14A2">
        <w:rPr>
          <w:rFonts w:asciiTheme="minorHAnsi" w:hAnsiTheme="minorHAnsi" w:cstheme="minorHAnsi"/>
          <w:sz w:val="22"/>
          <w:szCs w:val="22"/>
          <w:lang w:eastAsia="de-CH"/>
        </w:rPr>
        <w:t>ny known active infections</w:t>
      </w:r>
    </w:p>
    <w:p w14:paraId="48A3D6C7" w14:textId="422AE84A" w:rsidR="00AA281F" w:rsidRPr="00EB14A2" w:rsidRDefault="00AA281F" w:rsidP="00AA281F">
      <w:pPr>
        <w:numPr>
          <w:ilvl w:val="0"/>
          <w:numId w:val="9"/>
        </w:numPr>
        <w:spacing w:line="276" w:lineRule="auto"/>
        <w:ind w:left="714" w:right="608" w:hanging="357"/>
        <w:jc w:val="both"/>
        <w:rPr>
          <w:rFonts w:asciiTheme="minorHAnsi" w:hAnsiTheme="minorHAnsi" w:cstheme="minorHAnsi"/>
          <w:sz w:val="22"/>
          <w:szCs w:val="22"/>
        </w:rPr>
      </w:pPr>
      <w:r w:rsidRPr="00EB14A2">
        <w:rPr>
          <w:rFonts w:asciiTheme="minorHAnsi" w:hAnsiTheme="minorHAnsi" w:cstheme="minorHAnsi"/>
          <w:color w:val="000000"/>
          <w:sz w:val="22"/>
          <w:szCs w:val="22"/>
        </w:rPr>
        <w:t>Do not have a bank account (required for payment)</w:t>
      </w:r>
      <w:r w:rsidRPr="00EB14A2">
        <w:rPr>
          <w:rFonts w:asciiTheme="minorHAnsi" w:hAnsiTheme="minorHAnsi" w:cstheme="minorHAnsi"/>
          <w:sz w:val="22"/>
          <w:szCs w:val="22"/>
        </w:rPr>
        <w:t xml:space="preserve"> </w:t>
      </w:r>
    </w:p>
    <w:p w14:paraId="68E4C036" w14:textId="2AAECE75" w:rsidR="00AA281F" w:rsidRPr="00EB14A2" w:rsidRDefault="00AA281F" w:rsidP="00AA281F">
      <w:pPr>
        <w:jc w:val="both"/>
        <w:rPr>
          <w:rFonts w:asciiTheme="minorHAnsi" w:hAnsiTheme="minorHAnsi" w:cstheme="minorHAnsi"/>
          <w:b/>
          <w:sz w:val="22"/>
          <w:szCs w:val="22"/>
        </w:rPr>
      </w:pPr>
    </w:p>
    <w:p w14:paraId="3412EACB" w14:textId="32BCBAD1" w:rsidR="00AA281F" w:rsidRPr="00EB14A2" w:rsidRDefault="00AA281F" w:rsidP="00AA281F">
      <w:pPr>
        <w:rPr>
          <w:rFonts w:asciiTheme="minorHAnsi" w:hAnsiTheme="minorHAnsi" w:cstheme="minorHAnsi"/>
          <w:sz w:val="22"/>
          <w:szCs w:val="22"/>
        </w:rPr>
      </w:pPr>
      <w:r w:rsidRPr="00EB14A2">
        <w:rPr>
          <w:rFonts w:asciiTheme="minorHAnsi" w:hAnsiTheme="minorHAnsi" w:cstheme="minorHAnsi"/>
          <w:sz w:val="22"/>
          <w:szCs w:val="22"/>
        </w:rPr>
        <w:t xml:space="preserve">* Please note that this study utilizes the </w:t>
      </w:r>
      <w:r w:rsidR="001C2A53" w:rsidRPr="00EB14A2">
        <w:rPr>
          <w:rFonts w:asciiTheme="minorHAnsi" w:hAnsiTheme="minorHAnsi" w:cstheme="minorHAnsi"/>
          <w:sz w:val="22"/>
          <w:szCs w:val="22"/>
        </w:rPr>
        <w:t xml:space="preserve">listed </w:t>
      </w:r>
      <w:r w:rsidRPr="00EB14A2">
        <w:rPr>
          <w:rFonts w:asciiTheme="minorHAnsi" w:hAnsiTheme="minorHAnsi" w:cstheme="minorHAnsi"/>
          <w:sz w:val="22"/>
          <w:szCs w:val="22"/>
        </w:rPr>
        <w:t xml:space="preserve">criteria for methodological reasons and marketing purposes related to the investigational product. All criteria have been fully considered and have a sound rationale. Whilst it would be too lengthy to include here, these are available on request by emailing the study investigator; </w:t>
      </w:r>
      <w:hyperlink r:id="rId12" w:history="1">
        <w:r w:rsidR="002331CB" w:rsidRPr="00EB14A2">
          <w:rPr>
            <w:rStyle w:val="Hyperlink"/>
            <w:rFonts w:asciiTheme="minorHAnsi" w:hAnsiTheme="minorHAnsi" w:cstheme="minorHAnsi"/>
            <w:sz w:val="22"/>
            <w:szCs w:val="22"/>
          </w:rPr>
          <w:t>david.kennedy@northumbria.ac.uk</w:t>
        </w:r>
      </w:hyperlink>
      <w:r w:rsidRPr="00EB14A2">
        <w:rPr>
          <w:rFonts w:asciiTheme="minorHAnsi" w:hAnsiTheme="minorHAnsi" w:cstheme="minorHAnsi"/>
          <w:sz w:val="22"/>
          <w:szCs w:val="22"/>
        </w:rPr>
        <w:t xml:space="preserve"> </w:t>
      </w:r>
    </w:p>
    <w:p w14:paraId="0D57AF88" w14:textId="77777777" w:rsidR="00163E5F" w:rsidRPr="00EB14A2" w:rsidRDefault="00163E5F" w:rsidP="00AA281F">
      <w:pPr>
        <w:rPr>
          <w:rFonts w:asciiTheme="minorHAnsi" w:hAnsiTheme="minorHAnsi" w:cstheme="minorHAnsi"/>
          <w:sz w:val="22"/>
          <w:szCs w:val="22"/>
        </w:rPr>
      </w:pPr>
    </w:p>
    <w:p w14:paraId="4AC3F640" w14:textId="77777777" w:rsidR="00687DC9" w:rsidRPr="00EB14A2" w:rsidRDefault="00163E5F" w:rsidP="00163E5F">
      <w:pPr>
        <w:rPr>
          <w:rFonts w:asciiTheme="minorHAnsi" w:hAnsiTheme="minorHAnsi" w:cstheme="minorHAnsi"/>
          <w:sz w:val="22"/>
          <w:szCs w:val="22"/>
        </w:rPr>
      </w:pPr>
      <w:r w:rsidRPr="00EB14A2">
        <w:rPr>
          <w:rFonts w:asciiTheme="minorHAnsi" w:hAnsiTheme="minorHAnsi" w:cstheme="minorHAnsi"/>
          <w:sz w:val="22"/>
          <w:szCs w:val="22"/>
        </w:rPr>
        <w:t xml:space="preserve">We have now received certification that this supplement is suitable for Kosher, Halal, vegetarian and vegan diets. However, the lunch provided in this study contains dairy </w:t>
      </w:r>
      <w:r w:rsidR="00523757" w:rsidRPr="00EB14A2">
        <w:rPr>
          <w:rFonts w:asciiTheme="minorHAnsi" w:hAnsiTheme="minorHAnsi" w:cstheme="minorHAnsi"/>
          <w:sz w:val="22"/>
          <w:szCs w:val="22"/>
        </w:rPr>
        <w:t xml:space="preserve">products </w:t>
      </w:r>
      <w:r w:rsidRPr="00EB14A2">
        <w:rPr>
          <w:rFonts w:asciiTheme="minorHAnsi" w:hAnsiTheme="minorHAnsi" w:cstheme="minorHAnsi"/>
          <w:sz w:val="22"/>
          <w:szCs w:val="22"/>
        </w:rPr>
        <w:t xml:space="preserve">so may not be suitable for these diets. </w:t>
      </w:r>
      <w:r w:rsidR="00924D28" w:rsidRPr="00EB14A2">
        <w:rPr>
          <w:rFonts w:asciiTheme="minorHAnsi" w:hAnsiTheme="minorHAnsi" w:cstheme="minorHAnsi"/>
          <w:sz w:val="22"/>
          <w:szCs w:val="22"/>
        </w:rPr>
        <w:t xml:space="preserve">A list of food items </w:t>
      </w:r>
      <w:r w:rsidR="00687DC9" w:rsidRPr="00EB14A2">
        <w:rPr>
          <w:rFonts w:asciiTheme="minorHAnsi" w:hAnsiTheme="minorHAnsi" w:cstheme="minorHAnsi"/>
          <w:sz w:val="22"/>
          <w:szCs w:val="22"/>
        </w:rPr>
        <w:t xml:space="preserve">(and ingredients and allergens) is given below: </w:t>
      </w:r>
    </w:p>
    <w:p w14:paraId="343D7716" w14:textId="77777777" w:rsidR="00687DC9" w:rsidRPr="00EB14A2" w:rsidRDefault="00687DC9" w:rsidP="00163E5F">
      <w:pPr>
        <w:rPr>
          <w:rFonts w:asciiTheme="minorHAnsi" w:hAnsiTheme="minorHAnsi" w:cstheme="minorHAnsi"/>
          <w:sz w:val="22"/>
          <w:szCs w:val="22"/>
        </w:rPr>
      </w:pPr>
    </w:p>
    <w:p w14:paraId="676B3F3C" w14:textId="77777777" w:rsidR="00687DC9" w:rsidRPr="00EB14A2" w:rsidRDefault="00924D28" w:rsidP="00163E5F">
      <w:pPr>
        <w:rPr>
          <w:rFonts w:asciiTheme="minorHAnsi" w:hAnsiTheme="minorHAnsi" w:cstheme="minorHAnsi"/>
          <w:sz w:val="22"/>
          <w:szCs w:val="22"/>
        </w:rPr>
      </w:pPr>
      <w:r w:rsidRPr="00EB14A2">
        <w:rPr>
          <w:rFonts w:asciiTheme="minorHAnsi" w:hAnsiTheme="minorHAnsi" w:cstheme="minorHAnsi"/>
          <w:sz w:val="22"/>
          <w:szCs w:val="22"/>
        </w:rPr>
        <w:t xml:space="preserve"> </w:t>
      </w:r>
    </w:p>
    <w:tbl>
      <w:tblPr>
        <w:tblStyle w:val="TableGrid1"/>
        <w:tblW w:w="0" w:type="auto"/>
        <w:jc w:val="center"/>
        <w:tblLook w:val="04A0" w:firstRow="1" w:lastRow="0" w:firstColumn="1" w:lastColumn="0" w:noHBand="0" w:noVBand="1"/>
      </w:tblPr>
      <w:tblGrid>
        <w:gridCol w:w="1710"/>
        <w:gridCol w:w="3331"/>
        <w:gridCol w:w="3975"/>
      </w:tblGrid>
      <w:tr w:rsidR="00687DC9" w:rsidRPr="00EB14A2" w14:paraId="36AB2E5F" w14:textId="77777777" w:rsidTr="00C9179A">
        <w:trPr>
          <w:trHeight w:val="567"/>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14:paraId="1865E02D" w14:textId="77777777" w:rsidR="00687DC9" w:rsidRPr="00EB14A2" w:rsidRDefault="00687DC9" w:rsidP="00687DC9">
            <w:pPr>
              <w:jc w:val="center"/>
              <w:rPr>
                <w:rFonts w:asciiTheme="minorHAnsi" w:hAnsiTheme="minorHAnsi" w:cstheme="minorHAnsi"/>
                <w:b/>
                <w:sz w:val="20"/>
                <w:szCs w:val="20"/>
              </w:rPr>
            </w:pPr>
            <w:r w:rsidRPr="00EB14A2">
              <w:rPr>
                <w:rFonts w:asciiTheme="minorHAnsi" w:hAnsiTheme="minorHAnsi" w:cstheme="minorHAnsi"/>
                <w:b/>
                <w:sz w:val="20"/>
                <w:szCs w:val="20"/>
              </w:rPr>
              <w:t>Food item</w:t>
            </w:r>
          </w:p>
        </w:tc>
        <w:tc>
          <w:tcPr>
            <w:tcW w:w="3641" w:type="dxa"/>
            <w:tcBorders>
              <w:top w:val="single" w:sz="4" w:space="0" w:color="auto"/>
              <w:left w:val="single" w:sz="4" w:space="0" w:color="auto"/>
              <w:bottom w:val="single" w:sz="4" w:space="0" w:color="auto"/>
              <w:right w:val="single" w:sz="4" w:space="0" w:color="auto"/>
            </w:tcBorders>
            <w:vAlign w:val="center"/>
          </w:tcPr>
          <w:p w14:paraId="1755F019" w14:textId="77777777" w:rsidR="00687DC9" w:rsidRPr="00EB14A2" w:rsidRDefault="00687DC9" w:rsidP="00687DC9">
            <w:pPr>
              <w:jc w:val="center"/>
              <w:rPr>
                <w:rFonts w:asciiTheme="minorHAnsi" w:hAnsiTheme="minorHAnsi" w:cstheme="minorHAnsi"/>
                <w:b/>
                <w:sz w:val="20"/>
                <w:szCs w:val="20"/>
              </w:rPr>
            </w:pPr>
            <w:r w:rsidRPr="00EB14A2">
              <w:rPr>
                <w:rFonts w:asciiTheme="minorHAnsi" w:hAnsiTheme="minorHAnsi" w:cstheme="minorHAnsi"/>
                <w:b/>
                <w:sz w:val="20"/>
                <w:szCs w:val="20"/>
              </w:rPr>
              <w:t>Ingredients</w:t>
            </w:r>
          </w:p>
        </w:tc>
        <w:tc>
          <w:tcPr>
            <w:tcW w:w="4358" w:type="dxa"/>
            <w:tcBorders>
              <w:top w:val="single" w:sz="4" w:space="0" w:color="auto"/>
              <w:left w:val="single" w:sz="4" w:space="0" w:color="auto"/>
              <w:bottom w:val="single" w:sz="4" w:space="0" w:color="auto"/>
              <w:right w:val="single" w:sz="4" w:space="0" w:color="auto"/>
            </w:tcBorders>
            <w:vAlign w:val="center"/>
            <w:hideMark/>
          </w:tcPr>
          <w:p w14:paraId="56E8A913" w14:textId="5B138624" w:rsidR="00687DC9" w:rsidRPr="00EB14A2" w:rsidRDefault="00687DC9" w:rsidP="00687DC9">
            <w:pPr>
              <w:jc w:val="center"/>
              <w:rPr>
                <w:rFonts w:asciiTheme="minorHAnsi" w:hAnsiTheme="minorHAnsi" w:cstheme="minorHAnsi"/>
                <w:b/>
                <w:sz w:val="20"/>
                <w:szCs w:val="20"/>
              </w:rPr>
            </w:pPr>
            <w:r w:rsidRPr="00EB14A2">
              <w:rPr>
                <w:rFonts w:asciiTheme="minorHAnsi" w:hAnsiTheme="minorHAnsi" w:cstheme="minorHAnsi"/>
                <w:b/>
                <w:sz w:val="20"/>
                <w:szCs w:val="20"/>
              </w:rPr>
              <w:t xml:space="preserve">Manufacturers listed allergens                    </w:t>
            </w:r>
            <w:r w:rsidR="0036136A" w:rsidRPr="00EB14A2">
              <w:rPr>
                <w:rFonts w:asciiTheme="minorHAnsi" w:hAnsiTheme="minorHAnsi" w:cstheme="minorHAnsi"/>
                <w:b/>
                <w:sz w:val="20"/>
                <w:szCs w:val="20"/>
              </w:rPr>
              <w:t xml:space="preserve">  (</w:t>
            </w:r>
            <w:r w:rsidRPr="00EB14A2">
              <w:rPr>
                <w:rFonts w:asciiTheme="minorHAnsi" w:hAnsiTheme="minorHAnsi" w:cstheme="minorHAnsi"/>
                <w:b/>
                <w:sz w:val="20"/>
                <w:szCs w:val="20"/>
              </w:rPr>
              <w:t>number pertains to 14 food allergens as defined by food.gov.uk)</w:t>
            </w:r>
          </w:p>
        </w:tc>
      </w:tr>
      <w:tr w:rsidR="00687DC9" w:rsidRPr="00EB14A2" w14:paraId="68F765B9" w14:textId="77777777" w:rsidTr="00C9179A">
        <w:trPr>
          <w:trHeight w:val="406"/>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14:paraId="601EBEA3"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Hovis soft white bread</w:t>
            </w:r>
          </w:p>
        </w:tc>
        <w:tc>
          <w:tcPr>
            <w:tcW w:w="3641" w:type="dxa"/>
            <w:tcBorders>
              <w:top w:val="single" w:sz="4" w:space="0" w:color="auto"/>
              <w:left w:val="single" w:sz="4" w:space="0" w:color="auto"/>
              <w:bottom w:val="single" w:sz="4" w:space="0" w:color="auto"/>
              <w:right w:val="single" w:sz="4" w:space="0" w:color="auto"/>
            </w:tcBorders>
            <w:vAlign w:val="center"/>
          </w:tcPr>
          <w:p w14:paraId="16846209"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Wheat Flour (with added Calcium, Iron, Niacin, Thiamin), Water, Yeast, Soya Flour, Salt, Preservative: E282, Emulsifiers: E472e, E471, E481, Flour Treatment Agent: Ascorbic Acid</w:t>
            </w:r>
          </w:p>
        </w:tc>
        <w:tc>
          <w:tcPr>
            <w:tcW w:w="4358" w:type="dxa"/>
            <w:tcBorders>
              <w:top w:val="single" w:sz="4" w:space="0" w:color="auto"/>
              <w:left w:val="single" w:sz="4" w:space="0" w:color="auto"/>
              <w:bottom w:val="single" w:sz="4" w:space="0" w:color="auto"/>
              <w:right w:val="single" w:sz="4" w:space="0" w:color="auto"/>
            </w:tcBorders>
            <w:vAlign w:val="center"/>
            <w:hideMark/>
          </w:tcPr>
          <w:p w14:paraId="6FB1BF8B"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2. Cereals containing gluten (Wheat)</w:t>
            </w:r>
          </w:p>
          <w:p w14:paraId="110E3441"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13. Soya</w:t>
            </w:r>
          </w:p>
        </w:tc>
      </w:tr>
      <w:tr w:rsidR="00687DC9" w:rsidRPr="00EB14A2" w14:paraId="10690E6C" w14:textId="77777777" w:rsidTr="00C9179A">
        <w:trPr>
          <w:trHeight w:val="400"/>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14:paraId="76064850"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Sainsbury's Mild Grated Cheddar, Basics</w:t>
            </w:r>
          </w:p>
        </w:tc>
        <w:tc>
          <w:tcPr>
            <w:tcW w:w="3641" w:type="dxa"/>
            <w:tcBorders>
              <w:top w:val="single" w:sz="4" w:space="0" w:color="auto"/>
              <w:left w:val="single" w:sz="4" w:space="0" w:color="auto"/>
              <w:bottom w:val="single" w:sz="4" w:space="0" w:color="auto"/>
              <w:right w:val="single" w:sz="4" w:space="0" w:color="auto"/>
            </w:tcBorders>
            <w:vAlign w:val="center"/>
          </w:tcPr>
          <w:p w14:paraId="6A112AA8"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Cheddar Cheese (Cows' Milk),</w:t>
            </w:r>
          </w:p>
          <w:p w14:paraId="2F9E6A24"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Anti-caking Agent: Potato Starch.</w:t>
            </w:r>
          </w:p>
        </w:tc>
        <w:tc>
          <w:tcPr>
            <w:tcW w:w="4358" w:type="dxa"/>
            <w:tcBorders>
              <w:top w:val="single" w:sz="4" w:space="0" w:color="auto"/>
              <w:left w:val="single" w:sz="4" w:space="0" w:color="auto"/>
              <w:bottom w:val="single" w:sz="4" w:space="0" w:color="auto"/>
              <w:right w:val="single" w:sz="4" w:space="0" w:color="auto"/>
            </w:tcBorders>
            <w:vAlign w:val="center"/>
            <w:hideMark/>
          </w:tcPr>
          <w:p w14:paraId="6B5AAB43"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7. Milk</w:t>
            </w:r>
          </w:p>
        </w:tc>
      </w:tr>
      <w:tr w:rsidR="00687DC9" w:rsidRPr="00EB14A2" w14:paraId="76B9B9EC" w14:textId="77777777" w:rsidTr="00C9179A">
        <w:trPr>
          <w:trHeight w:val="405"/>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14:paraId="295AFA0F"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Walkers ready salted crisps</w:t>
            </w:r>
          </w:p>
        </w:tc>
        <w:tc>
          <w:tcPr>
            <w:tcW w:w="3641" w:type="dxa"/>
            <w:tcBorders>
              <w:top w:val="single" w:sz="4" w:space="0" w:color="auto"/>
              <w:left w:val="single" w:sz="4" w:space="0" w:color="auto"/>
              <w:bottom w:val="single" w:sz="4" w:space="0" w:color="auto"/>
              <w:right w:val="single" w:sz="4" w:space="0" w:color="auto"/>
            </w:tcBorders>
            <w:vAlign w:val="center"/>
          </w:tcPr>
          <w:p w14:paraId="2237ED77"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Potatoes, Vegetable Oils (Sunflower, Rapeseed, in varying proportions), Salt</w:t>
            </w:r>
          </w:p>
        </w:tc>
        <w:tc>
          <w:tcPr>
            <w:tcW w:w="4358" w:type="dxa"/>
            <w:tcBorders>
              <w:top w:val="single" w:sz="4" w:space="0" w:color="auto"/>
              <w:left w:val="single" w:sz="4" w:space="0" w:color="auto"/>
              <w:bottom w:val="single" w:sz="4" w:space="0" w:color="auto"/>
              <w:right w:val="single" w:sz="4" w:space="0" w:color="auto"/>
            </w:tcBorders>
            <w:vAlign w:val="center"/>
            <w:hideMark/>
          </w:tcPr>
          <w:p w14:paraId="569DA3CE"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None</w:t>
            </w:r>
          </w:p>
          <w:p w14:paraId="78A1EACD"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color w:val="404040"/>
                <w:sz w:val="20"/>
                <w:szCs w:val="20"/>
                <w:shd w:val="clear" w:color="auto" w:fill="FFFFFF"/>
              </w:rPr>
              <w:t>NOTE: Made in a factory that also handles: Milk, Wheat, Gluten, Barley, Soya, Celery, Mustard</w:t>
            </w:r>
          </w:p>
        </w:tc>
      </w:tr>
      <w:tr w:rsidR="00687DC9" w:rsidRPr="00EB14A2" w14:paraId="5B7BA157" w14:textId="77777777" w:rsidTr="00C9179A">
        <w:trPr>
          <w:trHeight w:val="426"/>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14:paraId="4E1E91E3"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Ambrosia Devon custard pot</w:t>
            </w:r>
          </w:p>
        </w:tc>
        <w:tc>
          <w:tcPr>
            <w:tcW w:w="3641" w:type="dxa"/>
            <w:tcBorders>
              <w:top w:val="single" w:sz="4" w:space="0" w:color="auto"/>
              <w:left w:val="single" w:sz="4" w:space="0" w:color="auto"/>
              <w:bottom w:val="single" w:sz="4" w:space="0" w:color="auto"/>
              <w:right w:val="single" w:sz="4" w:space="0" w:color="auto"/>
            </w:tcBorders>
            <w:vAlign w:val="center"/>
          </w:tcPr>
          <w:p w14:paraId="05CF94C0"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Skimmed Milk, Buttermilk, Sugar, Modified Starch, Palm Oil, Whey (Milk), Natural Flavouring, Colours (Curcumin, Annatto), Total Milk content 73%</w:t>
            </w:r>
          </w:p>
        </w:tc>
        <w:tc>
          <w:tcPr>
            <w:tcW w:w="4358" w:type="dxa"/>
            <w:tcBorders>
              <w:top w:val="single" w:sz="4" w:space="0" w:color="auto"/>
              <w:left w:val="single" w:sz="4" w:space="0" w:color="auto"/>
              <w:bottom w:val="single" w:sz="4" w:space="0" w:color="auto"/>
              <w:right w:val="single" w:sz="4" w:space="0" w:color="auto"/>
            </w:tcBorders>
            <w:vAlign w:val="center"/>
            <w:hideMark/>
          </w:tcPr>
          <w:p w14:paraId="078A30B7"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7. Milk</w:t>
            </w:r>
          </w:p>
        </w:tc>
      </w:tr>
      <w:tr w:rsidR="00687DC9" w:rsidRPr="00EB14A2" w14:paraId="7A039652" w14:textId="77777777" w:rsidTr="00C9179A">
        <w:trPr>
          <w:trHeight w:val="418"/>
          <w:jc w:val="center"/>
        </w:trPr>
        <w:tc>
          <w:tcPr>
            <w:tcW w:w="1799" w:type="dxa"/>
            <w:tcBorders>
              <w:top w:val="single" w:sz="4" w:space="0" w:color="auto"/>
              <w:left w:val="single" w:sz="4" w:space="0" w:color="auto"/>
              <w:bottom w:val="single" w:sz="4" w:space="0" w:color="auto"/>
              <w:right w:val="single" w:sz="4" w:space="0" w:color="auto"/>
            </w:tcBorders>
            <w:vAlign w:val="center"/>
            <w:hideMark/>
          </w:tcPr>
          <w:p w14:paraId="30E95DAC"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Lurpak spreadable</w:t>
            </w:r>
          </w:p>
        </w:tc>
        <w:tc>
          <w:tcPr>
            <w:tcW w:w="3641" w:type="dxa"/>
            <w:tcBorders>
              <w:top w:val="single" w:sz="4" w:space="0" w:color="auto"/>
              <w:left w:val="single" w:sz="4" w:space="0" w:color="auto"/>
              <w:bottom w:val="single" w:sz="4" w:space="0" w:color="auto"/>
              <w:right w:val="single" w:sz="4" w:space="0" w:color="auto"/>
            </w:tcBorders>
            <w:vAlign w:val="center"/>
          </w:tcPr>
          <w:p w14:paraId="03BB6BE0"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Butter (64%) (Milk), Rapeseed Oil, Water, Lactic Culture (Milk), Salt</w:t>
            </w:r>
          </w:p>
        </w:tc>
        <w:tc>
          <w:tcPr>
            <w:tcW w:w="4358" w:type="dxa"/>
            <w:tcBorders>
              <w:top w:val="single" w:sz="4" w:space="0" w:color="auto"/>
              <w:left w:val="single" w:sz="4" w:space="0" w:color="auto"/>
              <w:bottom w:val="single" w:sz="4" w:space="0" w:color="auto"/>
              <w:right w:val="single" w:sz="4" w:space="0" w:color="auto"/>
            </w:tcBorders>
            <w:vAlign w:val="center"/>
            <w:hideMark/>
          </w:tcPr>
          <w:p w14:paraId="4826226D" w14:textId="77777777" w:rsidR="00687DC9" w:rsidRPr="00EB14A2" w:rsidRDefault="00687DC9" w:rsidP="00687DC9">
            <w:pPr>
              <w:jc w:val="center"/>
              <w:rPr>
                <w:rFonts w:asciiTheme="minorHAnsi" w:hAnsiTheme="minorHAnsi" w:cstheme="minorHAnsi"/>
                <w:sz w:val="20"/>
                <w:szCs w:val="20"/>
              </w:rPr>
            </w:pPr>
            <w:r w:rsidRPr="00EB14A2">
              <w:rPr>
                <w:rFonts w:asciiTheme="minorHAnsi" w:hAnsiTheme="minorHAnsi" w:cstheme="minorHAnsi"/>
                <w:sz w:val="20"/>
                <w:szCs w:val="20"/>
              </w:rPr>
              <w:t>7. Milk</w:t>
            </w:r>
          </w:p>
        </w:tc>
      </w:tr>
    </w:tbl>
    <w:p w14:paraId="1169B947" w14:textId="3A94541A" w:rsidR="00163E5F" w:rsidRPr="00EB14A2" w:rsidRDefault="00163E5F" w:rsidP="00163E5F">
      <w:pPr>
        <w:rPr>
          <w:rFonts w:asciiTheme="minorHAnsi" w:hAnsiTheme="minorHAnsi" w:cstheme="minorHAnsi"/>
          <w:sz w:val="22"/>
          <w:szCs w:val="22"/>
        </w:rPr>
      </w:pPr>
    </w:p>
    <w:p w14:paraId="55E6365E" w14:textId="1D90FE88" w:rsidR="00306F05" w:rsidRPr="00EB14A2" w:rsidRDefault="00306F05" w:rsidP="00306F05">
      <w:pPr>
        <w:pStyle w:val="Title"/>
        <w:jc w:val="both"/>
        <w:rPr>
          <w:rFonts w:asciiTheme="minorHAnsi" w:hAnsiTheme="minorHAnsi" w:cstheme="minorHAnsi"/>
          <w:bCs w:val="0"/>
          <w:sz w:val="22"/>
          <w:szCs w:val="22"/>
          <w:u w:val="single"/>
        </w:rPr>
      </w:pPr>
      <w:r w:rsidRPr="00EB14A2">
        <w:rPr>
          <w:rFonts w:asciiTheme="minorHAnsi" w:hAnsiTheme="minorHAnsi" w:cstheme="minorHAnsi"/>
          <w:bCs w:val="0"/>
          <w:sz w:val="22"/>
          <w:szCs w:val="22"/>
          <w:u w:val="single"/>
        </w:rPr>
        <w:t>Do I have to take part?</w:t>
      </w:r>
    </w:p>
    <w:p w14:paraId="5E815F27" w14:textId="242C3A67" w:rsidR="002331CB" w:rsidRPr="00EB14A2" w:rsidRDefault="002331CB" w:rsidP="00306F05">
      <w:pPr>
        <w:pStyle w:val="Title"/>
        <w:jc w:val="both"/>
        <w:rPr>
          <w:rFonts w:asciiTheme="minorHAnsi" w:hAnsiTheme="minorHAnsi" w:cstheme="minorHAnsi"/>
          <w:bCs w:val="0"/>
          <w:sz w:val="22"/>
          <w:szCs w:val="22"/>
          <w:u w:val="single"/>
        </w:rPr>
      </w:pPr>
    </w:p>
    <w:p w14:paraId="2D6C21AC" w14:textId="24BCA414" w:rsidR="001C5266" w:rsidRPr="00EB14A2" w:rsidRDefault="001C5266" w:rsidP="001C5266">
      <w:pPr>
        <w:rPr>
          <w:rFonts w:asciiTheme="minorHAnsi" w:hAnsiTheme="minorHAnsi" w:cstheme="minorHAnsi"/>
          <w:b/>
          <w:sz w:val="22"/>
          <w:szCs w:val="22"/>
        </w:rPr>
      </w:pPr>
      <w:r w:rsidRPr="00EB14A2">
        <w:rPr>
          <w:rFonts w:asciiTheme="minorHAnsi" w:hAnsiTheme="minorHAnsi" w:cstheme="minorHAnsi"/>
          <w:sz w:val="22"/>
          <w:szCs w:val="22"/>
        </w:rPr>
        <w:lastRenderedPageBreak/>
        <w:t xml:space="preserve">No. It is up to you whether you would like to take part in the study. </w:t>
      </w:r>
      <w:r w:rsidR="0004456E" w:rsidRPr="00EB14A2">
        <w:rPr>
          <w:rFonts w:asciiTheme="minorHAnsi" w:hAnsiTheme="minorHAnsi" w:cstheme="minorHAnsi"/>
          <w:sz w:val="22"/>
          <w:szCs w:val="22"/>
        </w:rPr>
        <w:t>We are</w:t>
      </w:r>
      <w:r w:rsidRPr="00EB14A2">
        <w:rPr>
          <w:rFonts w:asciiTheme="minorHAnsi" w:hAnsiTheme="minorHAnsi" w:cstheme="minorHAnsi"/>
          <w:sz w:val="22"/>
          <w:szCs w:val="22"/>
        </w:rPr>
        <w:t xml:space="preserve"> giving you this information sheet to help you make that decision. If you do decide to take part, remember that you can stop being involved in the study whenever you choose, without telling </w:t>
      </w:r>
      <w:r w:rsidR="0004456E" w:rsidRPr="00EB14A2">
        <w:rPr>
          <w:rFonts w:asciiTheme="minorHAnsi" w:hAnsiTheme="minorHAnsi" w:cstheme="minorHAnsi"/>
          <w:sz w:val="22"/>
          <w:szCs w:val="22"/>
        </w:rPr>
        <w:t>us</w:t>
      </w:r>
      <w:r w:rsidRPr="00EB14A2">
        <w:rPr>
          <w:rFonts w:asciiTheme="minorHAnsi" w:hAnsiTheme="minorHAnsi" w:cstheme="minorHAnsi"/>
          <w:sz w:val="22"/>
          <w:szCs w:val="22"/>
        </w:rPr>
        <w:t xml:space="preserve"> why. You are completely free to decide whether or not to take part, or to take part and then leave the study before completion. NOTE: We may ask your reason for withdrawal for feedback </w:t>
      </w:r>
      <w:r w:rsidR="00AE6971" w:rsidRPr="00EB14A2">
        <w:rPr>
          <w:rFonts w:asciiTheme="minorHAnsi" w:hAnsiTheme="minorHAnsi" w:cstheme="minorHAnsi"/>
          <w:sz w:val="22"/>
          <w:szCs w:val="22"/>
        </w:rPr>
        <w:t>purposes,</w:t>
      </w:r>
      <w:r w:rsidRPr="00EB14A2">
        <w:rPr>
          <w:rFonts w:asciiTheme="minorHAnsi" w:hAnsiTheme="minorHAnsi" w:cstheme="minorHAnsi"/>
          <w:sz w:val="22"/>
          <w:szCs w:val="22"/>
        </w:rPr>
        <w:t xml:space="preserve"> but you do not have to tell us. We may also ask if we can use the data you have provided thus far; again, you do not have to agree to this.  </w:t>
      </w:r>
    </w:p>
    <w:p w14:paraId="4A90633D" w14:textId="203BF5E7" w:rsidR="002331CB" w:rsidRPr="00EB14A2" w:rsidRDefault="002331CB" w:rsidP="00306F05">
      <w:pPr>
        <w:pStyle w:val="Title"/>
        <w:jc w:val="both"/>
        <w:rPr>
          <w:rFonts w:asciiTheme="minorHAnsi" w:hAnsiTheme="minorHAnsi" w:cstheme="minorHAnsi"/>
          <w:bCs w:val="0"/>
          <w:sz w:val="22"/>
          <w:szCs w:val="22"/>
          <w:u w:val="single"/>
        </w:rPr>
      </w:pPr>
    </w:p>
    <w:p w14:paraId="38E571C3" w14:textId="130D86B9" w:rsidR="00306F05" w:rsidRPr="00EB14A2" w:rsidRDefault="00306F05" w:rsidP="00306F05">
      <w:pPr>
        <w:pStyle w:val="Title"/>
        <w:jc w:val="both"/>
        <w:rPr>
          <w:rFonts w:asciiTheme="minorHAnsi" w:hAnsiTheme="minorHAnsi" w:cstheme="minorHAnsi"/>
          <w:sz w:val="22"/>
          <w:szCs w:val="22"/>
          <w:u w:val="single"/>
        </w:rPr>
      </w:pPr>
      <w:r w:rsidRPr="00EB14A2">
        <w:rPr>
          <w:rFonts w:asciiTheme="minorHAnsi" w:hAnsiTheme="minorHAnsi" w:cstheme="minorHAnsi"/>
          <w:sz w:val="22"/>
          <w:szCs w:val="22"/>
          <w:u w:val="single"/>
        </w:rPr>
        <w:t>What will happen if I take part?</w:t>
      </w:r>
    </w:p>
    <w:p w14:paraId="08F628FF" w14:textId="67E16A0A" w:rsidR="00225DBD" w:rsidRPr="00EB14A2" w:rsidRDefault="00225DBD" w:rsidP="00306F05">
      <w:pPr>
        <w:pStyle w:val="Title"/>
        <w:jc w:val="both"/>
        <w:rPr>
          <w:rFonts w:asciiTheme="minorHAnsi" w:hAnsiTheme="minorHAnsi" w:cstheme="minorHAnsi"/>
          <w:sz w:val="22"/>
          <w:szCs w:val="22"/>
          <w:u w:val="single"/>
        </w:rPr>
      </w:pPr>
    </w:p>
    <w:p w14:paraId="546E95E7" w14:textId="1B91970D" w:rsidR="00492790" w:rsidRPr="00EB14A2" w:rsidRDefault="00492790" w:rsidP="00492790">
      <w:pPr>
        <w:jc w:val="both"/>
        <w:rPr>
          <w:rFonts w:asciiTheme="minorHAnsi" w:hAnsiTheme="minorHAnsi" w:cstheme="minorHAnsi"/>
          <w:sz w:val="22"/>
          <w:szCs w:val="22"/>
        </w:rPr>
      </w:pPr>
      <w:r w:rsidRPr="00EB14A2">
        <w:rPr>
          <w:rFonts w:asciiTheme="minorHAnsi" w:hAnsiTheme="minorHAnsi" w:cstheme="minorHAnsi"/>
          <w:sz w:val="22"/>
          <w:szCs w:val="22"/>
        </w:rPr>
        <w:t>The study will require you to have 6 appointments</w:t>
      </w:r>
      <w:r w:rsidR="008A31AD" w:rsidRPr="00EB14A2">
        <w:rPr>
          <w:rFonts w:asciiTheme="minorHAnsi" w:hAnsiTheme="minorHAnsi" w:cstheme="minorHAnsi"/>
          <w:sz w:val="22"/>
          <w:szCs w:val="22"/>
        </w:rPr>
        <w:t xml:space="preserve">: </w:t>
      </w:r>
      <w:r w:rsidRPr="00EB14A2">
        <w:rPr>
          <w:rFonts w:asciiTheme="minorHAnsi" w:hAnsiTheme="minorHAnsi" w:cstheme="minorHAnsi"/>
          <w:sz w:val="22"/>
          <w:szCs w:val="22"/>
        </w:rPr>
        <w:t xml:space="preserve">appointment 1 to be done remotely, appointments 2-6 involving attending the Brain Performance and Nutrition Research Centre at Northumbria University (Newcastle City Campus):  </w:t>
      </w:r>
    </w:p>
    <w:p w14:paraId="467A146E" w14:textId="77777777" w:rsidR="00492790" w:rsidRPr="00EB14A2" w:rsidRDefault="00492790" w:rsidP="00306F05">
      <w:pPr>
        <w:pStyle w:val="Title"/>
        <w:jc w:val="both"/>
        <w:rPr>
          <w:rFonts w:asciiTheme="minorHAnsi" w:hAnsiTheme="minorHAnsi" w:cstheme="minorHAnsi"/>
          <w:sz w:val="22"/>
          <w:szCs w:val="22"/>
          <w:u w:val="single"/>
        </w:rPr>
      </w:pPr>
    </w:p>
    <w:p w14:paraId="70C5FD72" w14:textId="29F63383" w:rsidR="002D622C" w:rsidRPr="00EB14A2" w:rsidRDefault="002D622C" w:rsidP="002D622C">
      <w:pPr>
        <w:spacing w:line="276" w:lineRule="auto"/>
        <w:jc w:val="both"/>
        <w:rPr>
          <w:rFonts w:asciiTheme="minorHAnsi" w:hAnsiTheme="minorHAnsi" w:cstheme="minorHAnsi"/>
          <w:sz w:val="22"/>
          <w:szCs w:val="22"/>
        </w:rPr>
      </w:pPr>
      <w:r w:rsidRPr="00EB14A2">
        <w:rPr>
          <w:rFonts w:asciiTheme="minorHAnsi" w:hAnsiTheme="minorHAnsi" w:cstheme="minorHAnsi"/>
          <w:sz w:val="22"/>
          <w:szCs w:val="22"/>
        </w:rPr>
        <w:t xml:space="preserve">Appointment 1. Initially you </w:t>
      </w:r>
      <w:r w:rsidRPr="00EB14A2">
        <w:rPr>
          <w:rFonts w:asciiTheme="minorHAnsi" w:hAnsiTheme="minorHAnsi" w:cstheme="minorHAnsi"/>
          <w:sz w:val="22"/>
          <w:szCs w:val="22"/>
          <w:lang w:eastAsia="en-GB"/>
        </w:rPr>
        <w:t xml:space="preserve">have a screening appointment which will be completed </w:t>
      </w:r>
      <w:r w:rsidRPr="00EB14A2">
        <w:rPr>
          <w:rFonts w:asciiTheme="minorHAnsi" w:hAnsiTheme="minorHAnsi" w:cstheme="minorHAnsi"/>
          <w:sz w:val="22"/>
          <w:szCs w:val="22"/>
        </w:rPr>
        <w:t xml:space="preserve">via video/telephone call with the research team at a pre-arranged time. If using video call, the research team will send you a link which you will need to click at the arranged time to start the call. During this session we will discuss the study requirements with you, answer any questions you may </w:t>
      </w:r>
      <w:r w:rsidR="00AE6971" w:rsidRPr="00EB14A2">
        <w:rPr>
          <w:rFonts w:asciiTheme="minorHAnsi" w:hAnsiTheme="minorHAnsi" w:cstheme="minorHAnsi"/>
          <w:sz w:val="22"/>
          <w:szCs w:val="22"/>
        </w:rPr>
        <w:t>have,</w:t>
      </w:r>
      <w:r w:rsidRPr="00EB14A2">
        <w:rPr>
          <w:rFonts w:asciiTheme="minorHAnsi" w:hAnsiTheme="minorHAnsi" w:cstheme="minorHAnsi"/>
          <w:sz w:val="22"/>
          <w:szCs w:val="22"/>
        </w:rPr>
        <w:t xml:space="preserve"> and </w:t>
      </w:r>
      <w:r w:rsidRPr="00EB14A2">
        <w:rPr>
          <w:rFonts w:asciiTheme="minorHAnsi" w:hAnsiTheme="minorHAnsi" w:cstheme="minorHAnsi"/>
          <w:sz w:val="22"/>
          <w:szCs w:val="22"/>
          <w:lang w:eastAsia="en-GB"/>
        </w:rPr>
        <w:t xml:space="preserve">consent and demographic information </w:t>
      </w:r>
      <w:r w:rsidRPr="00EB14A2">
        <w:rPr>
          <w:rFonts w:asciiTheme="minorHAnsi" w:hAnsiTheme="minorHAnsi" w:cstheme="minorHAnsi"/>
          <w:sz w:val="22"/>
          <w:szCs w:val="22"/>
        </w:rPr>
        <w:t>will be taken. The screening appointment will last approximately 30</w:t>
      </w:r>
      <w:r w:rsidR="00E615B3" w:rsidRPr="00EB14A2">
        <w:rPr>
          <w:rFonts w:asciiTheme="minorHAnsi" w:hAnsiTheme="minorHAnsi" w:cstheme="minorHAnsi"/>
          <w:sz w:val="22"/>
          <w:szCs w:val="22"/>
        </w:rPr>
        <w:t>-45</w:t>
      </w:r>
      <w:r w:rsidRPr="00EB14A2">
        <w:rPr>
          <w:rFonts w:asciiTheme="minorHAnsi" w:hAnsiTheme="minorHAnsi" w:cstheme="minorHAnsi"/>
          <w:sz w:val="22"/>
          <w:szCs w:val="22"/>
        </w:rPr>
        <w:t xml:space="preserve"> mins. </w:t>
      </w:r>
    </w:p>
    <w:p w14:paraId="125B3EF6" w14:textId="77777777" w:rsidR="00902859" w:rsidRPr="00EB14A2" w:rsidRDefault="00902859" w:rsidP="002D622C">
      <w:pPr>
        <w:spacing w:line="276" w:lineRule="auto"/>
        <w:jc w:val="both"/>
        <w:rPr>
          <w:rFonts w:asciiTheme="minorHAnsi" w:hAnsiTheme="minorHAnsi" w:cstheme="minorHAnsi"/>
          <w:color w:val="FF0000"/>
          <w:sz w:val="22"/>
          <w:szCs w:val="22"/>
        </w:rPr>
      </w:pPr>
    </w:p>
    <w:p w14:paraId="7698F134" w14:textId="2CF243C8" w:rsidR="002D622C" w:rsidRPr="00EB14A2" w:rsidRDefault="002D622C" w:rsidP="002D622C">
      <w:pPr>
        <w:spacing w:line="276" w:lineRule="auto"/>
        <w:jc w:val="both"/>
        <w:rPr>
          <w:rFonts w:asciiTheme="minorHAnsi" w:hAnsiTheme="minorHAnsi" w:cstheme="minorHAnsi"/>
          <w:sz w:val="22"/>
          <w:szCs w:val="22"/>
        </w:rPr>
      </w:pPr>
      <w:r w:rsidRPr="00EB14A2">
        <w:rPr>
          <w:rFonts w:asciiTheme="minorHAnsi" w:hAnsiTheme="minorHAnsi" w:cstheme="minorHAnsi"/>
          <w:sz w:val="22"/>
          <w:szCs w:val="22"/>
        </w:rPr>
        <w:t>Appointment 2. You will then be invited to attend the lab for the next appointment which is a training visit during which we will take eligibility measurements that we were unable to do via video/telephone call (height and weight to calculate BMI, waist-hip ratio, blood pressure readings). Provided these readings are within our required range, you will undergo training on the study assessments in preparation for your testing visits. No prior experience of computers is required. The training session will last approx. 2 hours. NOTE: Some eligibility assessments (e.g. height and weight to calculate BMI, waist-hip ratio, blood pressure) can only be done in person. Please be aware it is possible that if your measurements are out of the required range for this study this will not be known until appointment 2 and you will not be able to continue with the study. We apologise for any inconvenience or disappointment should this happen.</w:t>
      </w:r>
    </w:p>
    <w:p w14:paraId="651F20CD" w14:textId="77777777" w:rsidR="00814485" w:rsidRPr="00EB14A2" w:rsidRDefault="00814485" w:rsidP="002D622C">
      <w:pPr>
        <w:spacing w:line="276" w:lineRule="auto"/>
        <w:jc w:val="both"/>
        <w:rPr>
          <w:rFonts w:asciiTheme="minorHAnsi" w:hAnsiTheme="minorHAnsi" w:cstheme="minorHAnsi"/>
          <w:sz w:val="22"/>
          <w:szCs w:val="22"/>
        </w:rPr>
      </w:pPr>
    </w:p>
    <w:p w14:paraId="646A3C38" w14:textId="000067AD" w:rsidR="002D622C" w:rsidRPr="00EB14A2" w:rsidRDefault="002D622C" w:rsidP="002D622C">
      <w:pPr>
        <w:spacing w:line="276" w:lineRule="auto"/>
        <w:jc w:val="both"/>
        <w:rPr>
          <w:rFonts w:asciiTheme="minorHAnsi" w:hAnsiTheme="minorHAnsi" w:cstheme="minorHAnsi"/>
          <w:sz w:val="22"/>
          <w:szCs w:val="22"/>
        </w:rPr>
      </w:pPr>
      <w:r w:rsidRPr="00EB14A2">
        <w:rPr>
          <w:rFonts w:asciiTheme="minorHAnsi" w:hAnsiTheme="minorHAnsi" w:cstheme="minorHAnsi"/>
          <w:sz w:val="22"/>
          <w:szCs w:val="22"/>
          <w:lang w:eastAsia="en-GB"/>
        </w:rPr>
        <w:t xml:space="preserve">The screening appointment and the </w:t>
      </w:r>
      <w:r w:rsidR="00AE6971" w:rsidRPr="00EB14A2">
        <w:rPr>
          <w:rFonts w:asciiTheme="minorHAnsi" w:hAnsiTheme="minorHAnsi" w:cstheme="minorHAnsi"/>
          <w:sz w:val="22"/>
          <w:szCs w:val="22"/>
          <w:lang w:eastAsia="en-GB"/>
        </w:rPr>
        <w:t>lab-based</w:t>
      </w:r>
      <w:r w:rsidRPr="00EB14A2">
        <w:rPr>
          <w:rFonts w:asciiTheme="minorHAnsi" w:hAnsiTheme="minorHAnsi" w:cstheme="minorHAnsi"/>
          <w:sz w:val="22"/>
          <w:szCs w:val="22"/>
          <w:lang w:eastAsia="en-GB"/>
        </w:rPr>
        <w:t xml:space="preserve"> training visit will take place between -28 and 1 day/s before the first testing day.</w:t>
      </w:r>
      <w:r w:rsidRPr="00EB14A2">
        <w:rPr>
          <w:rFonts w:asciiTheme="minorHAnsi" w:hAnsiTheme="minorHAnsi" w:cstheme="minorHAnsi"/>
          <w:sz w:val="22"/>
          <w:szCs w:val="22"/>
        </w:rPr>
        <w:t xml:space="preserve"> If more than 28 days elapse between training and the first testing </w:t>
      </w:r>
      <w:r w:rsidR="00AE6971" w:rsidRPr="00EB14A2">
        <w:rPr>
          <w:rFonts w:asciiTheme="minorHAnsi" w:hAnsiTheme="minorHAnsi" w:cstheme="minorHAnsi"/>
          <w:sz w:val="22"/>
          <w:szCs w:val="22"/>
        </w:rPr>
        <w:t>visit,</w:t>
      </w:r>
      <w:r w:rsidRPr="00EB14A2">
        <w:rPr>
          <w:rFonts w:asciiTheme="minorHAnsi" w:hAnsiTheme="minorHAnsi" w:cstheme="minorHAnsi"/>
          <w:sz w:val="22"/>
          <w:szCs w:val="22"/>
        </w:rPr>
        <w:t xml:space="preserve"> then you will be invited to return for a ‘refresher’ training visit before commencing the study. </w:t>
      </w:r>
    </w:p>
    <w:p w14:paraId="71C9878C" w14:textId="77777777" w:rsidR="007D78A5" w:rsidRPr="00EB14A2" w:rsidRDefault="007D78A5" w:rsidP="002D622C">
      <w:pPr>
        <w:spacing w:line="276" w:lineRule="auto"/>
        <w:jc w:val="both"/>
        <w:rPr>
          <w:rFonts w:asciiTheme="minorHAnsi" w:hAnsiTheme="minorHAnsi" w:cstheme="minorHAnsi"/>
          <w:sz w:val="22"/>
          <w:szCs w:val="22"/>
        </w:rPr>
      </w:pPr>
    </w:p>
    <w:p w14:paraId="259C8033" w14:textId="776CAA70" w:rsidR="006A53AD" w:rsidRPr="00EB14A2" w:rsidRDefault="00A12345" w:rsidP="00814485">
      <w:pPr>
        <w:spacing w:line="276" w:lineRule="auto"/>
        <w:ind w:right="-52"/>
        <w:rPr>
          <w:rFonts w:asciiTheme="minorHAnsi" w:hAnsiTheme="minorHAnsi" w:cstheme="minorHAnsi"/>
          <w:sz w:val="22"/>
          <w:szCs w:val="22"/>
        </w:rPr>
      </w:pPr>
      <w:r w:rsidRPr="00EB14A2">
        <w:rPr>
          <w:rFonts w:asciiTheme="minorHAnsi" w:hAnsiTheme="minorHAnsi" w:cstheme="minorHAnsi"/>
          <w:sz w:val="22"/>
          <w:szCs w:val="22"/>
        </w:rPr>
        <w:t xml:space="preserve">Appointments 3 </w:t>
      </w:r>
      <w:r w:rsidR="00C61B38" w:rsidRPr="00EB14A2">
        <w:rPr>
          <w:rFonts w:asciiTheme="minorHAnsi" w:hAnsiTheme="minorHAnsi" w:cstheme="minorHAnsi"/>
          <w:sz w:val="22"/>
          <w:szCs w:val="22"/>
        </w:rPr>
        <w:t>- 6</w:t>
      </w:r>
      <w:r w:rsidRPr="00EB14A2">
        <w:rPr>
          <w:rFonts w:asciiTheme="minorHAnsi" w:hAnsiTheme="minorHAnsi" w:cstheme="minorHAnsi"/>
          <w:sz w:val="22"/>
          <w:szCs w:val="22"/>
        </w:rPr>
        <w:t xml:space="preserve">. If you are enrolled onto the study, </w:t>
      </w:r>
      <w:r w:rsidR="00C61B38" w:rsidRPr="00EB14A2">
        <w:rPr>
          <w:rFonts w:asciiTheme="minorHAnsi" w:hAnsiTheme="minorHAnsi" w:cstheme="minorHAnsi"/>
          <w:sz w:val="22"/>
          <w:szCs w:val="22"/>
        </w:rPr>
        <w:t>you will have four</w:t>
      </w:r>
      <w:r w:rsidRPr="00EB14A2">
        <w:rPr>
          <w:rFonts w:asciiTheme="minorHAnsi" w:hAnsiTheme="minorHAnsi" w:cstheme="minorHAnsi"/>
          <w:sz w:val="22"/>
          <w:szCs w:val="22"/>
        </w:rPr>
        <w:t xml:space="preserve"> subsequent laboratory-based</w:t>
      </w:r>
      <w:r w:rsidR="00B53DC1" w:rsidRPr="00EB14A2">
        <w:rPr>
          <w:rFonts w:asciiTheme="minorHAnsi" w:hAnsiTheme="minorHAnsi" w:cstheme="minorHAnsi"/>
          <w:sz w:val="22"/>
          <w:szCs w:val="22"/>
        </w:rPr>
        <w:t xml:space="preserve"> active</w:t>
      </w:r>
      <w:r w:rsidRPr="00EB14A2">
        <w:rPr>
          <w:rFonts w:asciiTheme="minorHAnsi" w:hAnsiTheme="minorHAnsi" w:cstheme="minorHAnsi"/>
          <w:sz w:val="22"/>
          <w:szCs w:val="22"/>
        </w:rPr>
        <w:t xml:space="preserve"> testing visits</w:t>
      </w:r>
      <w:r w:rsidR="006F4B7F" w:rsidRPr="00EB14A2">
        <w:rPr>
          <w:rFonts w:asciiTheme="minorHAnsi" w:hAnsiTheme="minorHAnsi" w:cstheme="minorHAnsi"/>
          <w:sz w:val="22"/>
          <w:szCs w:val="22"/>
        </w:rPr>
        <w:t xml:space="preserve"> which will be identical, with the exception that you will consume a different treatment during each visit. </w:t>
      </w:r>
      <w:r w:rsidR="00811F21" w:rsidRPr="00EB14A2">
        <w:rPr>
          <w:rFonts w:asciiTheme="minorHAnsi" w:hAnsiTheme="minorHAnsi" w:cstheme="minorHAnsi"/>
          <w:sz w:val="22"/>
          <w:szCs w:val="22"/>
        </w:rPr>
        <w:t xml:space="preserve">These visits will </w:t>
      </w:r>
      <w:r w:rsidR="00B53DC1" w:rsidRPr="00EB14A2">
        <w:rPr>
          <w:rFonts w:asciiTheme="minorHAnsi" w:hAnsiTheme="minorHAnsi" w:cstheme="minorHAnsi"/>
          <w:sz w:val="22"/>
          <w:szCs w:val="22"/>
        </w:rPr>
        <w:t>take place</w:t>
      </w:r>
      <w:r w:rsidR="00811F21" w:rsidRPr="00EB14A2">
        <w:rPr>
          <w:rFonts w:asciiTheme="minorHAnsi" w:hAnsiTheme="minorHAnsi" w:cstheme="minorHAnsi"/>
          <w:sz w:val="22"/>
          <w:szCs w:val="22"/>
        </w:rPr>
        <w:t xml:space="preserve"> 7 days apart and will </w:t>
      </w:r>
      <w:r w:rsidR="006A53AD" w:rsidRPr="00EB14A2">
        <w:rPr>
          <w:rFonts w:asciiTheme="minorHAnsi" w:hAnsiTheme="minorHAnsi" w:cstheme="minorHAnsi"/>
          <w:sz w:val="22"/>
          <w:szCs w:val="22"/>
        </w:rPr>
        <w:t xml:space="preserve">follow this procedure: </w:t>
      </w:r>
    </w:p>
    <w:p w14:paraId="0BB00FB5" w14:textId="77777777" w:rsidR="006A53AD" w:rsidRPr="00EB14A2" w:rsidRDefault="006A53AD" w:rsidP="00814485">
      <w:pPr>
        <w:spacing w:line="276" w:lineRule="auto"/>
        <w:ind w:right="-52"/>
        <w:rPr>
          <w:rFonts w:asciiTheme="minorHAnsi" w:hAnsiTheme="minorHAnsi" w:cstheme="minorHAnsi"/>
          <w:sz w:val="22"/>
          <w:szCs w:val="22"/>
        </w:rPr>
      </w:pPr>
    </w:p>
    <w:p w14:paraId="61617578" w14:textId="5720D923" w:rsidR="00232B6C" w:rsidRPr="00EB14A2" w:rsidRDefault="006F4B7F" w:rsidP="00814485">
      <w:pPr>
        <w:spacing w:line="276" w:lineRule="auto"/>
        <w:ind w:right="-52"/>
        <w:rPr>
          <w:rFonts w:asciiTheme="minorHAnsi" w:hAnsiTheme="minorHAnsi" w:cstheme="minorHAnsi"/>
          <w:sz w:val="22"/>
          <w:szCs w:val="22"/>
        </w:rPr>
      </w:pPr>
      <w:r w:rsidRPr="00EB14A2">
        <w:rPr>
          <w:rFonts w:asciiTheme="minorHAnsi" w:hAnsiTheme="minorHAnsi" w:cstheme="minorHAnsi"/>
          <w:sz w:val="22"/>
          <w:szCs w:val="22"/>
        </w:rPr>
        <w:t>Y</w:t>
      </w:r>
      <w:r w:rsidR="00A12345" w:rsidRPr="00EB14A2">
        <w:rPr>
          <w:rFonts w:asciiTheme="minorHAnsi" w:hAnsiTheme="minorHAnsi" w:cstheme="minorHAnsi"/>
          <w:sz w:val="22"/>
          <w:szCs w:val="22"/>
        </w:rPr>
        <w:t xml:space="preserve">ou will attend the laboratory at a prearranged time having consumed a standardised breakfast of cereal and/or toast at home no later than one hour prior to the visit. You will need to refrain from alcohol for 24 hours and caffeine </w:t>
      </w:r>
      <w:r w:rsidRPr="00EB14A2">
        <w:rPr>
          <w:rFonts w:asciiTheme="minorHAnsi" w:hAnsiTheme="minorHAnsi" w:cstheme="minorHAnsi"/>
          <w:sz w:val="22"/>
          <w:szCs w:val="22"/>
        </w:rPr>
        <w:t>overnight</w:t>
      </w:r>
      <w:r w:rsidR="00A12345" w:rsidRPr="00EB14A2">
        <w:rPr>
          <w:rFonts w:asciiTheme="minorHAnsi" w:hAnsiTheme="minorHAnsi" w:cstheme="minorHAnsi"/>
          <w:sz w:val="22"/>
          <w:szCs w:val="22"/>
        </w:rPr>
        <w:t>.</w:t>
      </w:r>
      <w:r w:rsidR="00814485" w:rsidRPr="00EB14A2">
        <w:rPr>
          <w:rFonts w:asciiTheme="minorHAnsi" w:hAnsiTheme="minorHAnsi" w:cstheme="minorHAnsi"/>
          <w:sz w:val="22"/>
          <w:szCs w:val="22"/>
        </w:rPr>
        <w:t xml:space="preserve"> </w:t>
      </w:r>
      <w:r w:rsidR="00D422AC" w:rsidRPr="00EB14A2">
        <w:rPr>
          <w:rFonts w:asciiTheme="minorHAnsi" w:hAnsiTheme="minorHAnsi" w:cstheme="minorHAnsi"/>
          <w:sz w:val="22"/>
          <w:szCs w:val="22"/>
        </w:rPr>
        <w:t xml:space="preserve">On arrival we will </w:t>
      </w:r>
      <w:r w:rsidR="00F744D0" w:rsidRPr="00EB14A2">
        <w:rPr>
          <w:rFonts w:asciiTheme="minorHAnsi" w:hAnsiTheme="minorHAnsi" w:cstheme="minorHAnsi"/>
          <w:sz w:val="22"/>
          <w:szCs w:val="22"/>
        </w:rPr>
        <w:t>discuss your health status and check compliance with</w:t>
      </w:r>
      <w:r w:rsidR="00D422AC" w:rsidRPr="00EB14A2">
        <w:rPr>
          <w:rFonts w:asciiTheme="minorHAnsi" w:hAnsiTheme="minorHAnsi" w:cstheme="minorHAnsi"/>
          <w:sz w:val="22"/>
          <w:szCs w:val="22"/>
        </w:rPr>
        <w:t xml:space="preserve"> study restrictions</w:t>
      </w:r>
      <w:r w:rsidR="00E54FBB" w:rsidRPr="00EB14A2">
        <w:rPr>
          <w:rFonts w:asciiTheme="minorHAnsi" w:hAnsiTheme="minorHAnsi" w:cstheme="minorHAnsi"/>
          <w:sz w:val="22"/>
          <w:szCs w:val="22"/>
        </w:rPr>
        <w:t>. Y</w:t>
      </w:r>
      <w:r w:rsidRPr="00EB14A2">
        <w:rPr>
          <w:rFonts w:asciiTheme="minorHAnsi" w:hAnsiTheme="minorHAnsi" w:cstheme="minorHAnsi"/>
          <w:sz w:val="22"/>
          <w:szCs w:val="22"/>
        </w:rPr>
        <w:t>ou</w:t>
      </w:r>
      <w:r w:rsidR="00DD380D" w:rsidRPr="00EB14A2">
        <w:rPr>
          <w:rFonts w:asciiTheme="minorHAnsi" w:hAnsiTheme="minorHAnsi" w:cstheme="minorHAnsi"/>
          <w:sz w:val="22"/>
          <w:szCs w:val="22"/>
        </w:rPr>
        <w:t xml:space="preserve"> will </w:t>
      </w:r>
      <w:r w:rsidR="00E54FBB" w:rsidRPr="00EB14A2">
        <w:rPr>
          <w:rFonts w:asciiTheme="minorHAnsi" w:hAnsiTheme="minorHAnsi" w:cstheme="minorHAnsi"/>
          <w:sz w:val="22"/>
          <w:szCs w:val="22"/>
        </w:rPr>
        <w:t xml:space="preserve">then </w:t>
      </w:r>
      <w:r w:rsidR="00DD380D" w:rsidRPr="00EB14A2">
        <w:rPr>
          <w:rFonts w:asciiTheme="minorHAnsi" w:hAnsiTheme="minorHAnsi" w:cstheme="minorHAnsi"/>
          <w:sz w:val="22"/>
          <w:szCs w:val="22"/>
        </w:rPr>
        <w:t xml:space="preserve">complete a </w:t>
      </w:r>
      <w:r w:rsidR="00AE6971" w:rsidRPr="00EB14A2">
        <w:rPr>
          <w:rFonts w:asciiTheme="minorHAnsi" w:hAnsiTheme="minorHAnsi" w:cstheme="minorHAnsi"/>
          <w:sz w:val="22"/>
          <w:szCs w:val="22"/>
        </w:rPr>
        <w:t>60-minute</w:t>
      </w:r>
      <w:r w:rsidR="00DD380D" w:rsidRPr="00EB14A2">
        <w:rPr>
          <w:rFonts w:asciiTheme="minorHAnsi" w:hAnsiTheme="minorHAnsi" w:cstheme="minorHAnsi"/>
          <w:sz w:val="22"/>
          <w:szCs w:val="22"/>
        </w:rPr>
        <w:t xml:space="preserve"> computerised cognitive assessment</w:t>
      </w:r>
      <w:r w:rsidR="00FE218B" w:rsidRPr="00EB14A2">
        <w:rPr>
          <w:rFonts w:asciiTheme="minorHAnsi" w:hAnsiTheme="minorHAnsi" w:cstheme="minorHAnsi"/>
          <w:sz w:val="22"/>
          <w:szCs w:val="22"/>
        </w:rPr>
        <w:t xml:space="preserve"> which will include a range of memory, attention and reaction time tasks </w:t>
      </w:r>
      <w:r w:rsidR="00EC1E33" w:rsidRPr="00EB14A2">
        <w:rPr>
          <w:rFonts w:asciiTheme="minorHAnsi" w:hAnsiTheme="minorHAnsi" w:cstheme="minorHAnsi"/>
          <w:sz w:val="22"/>
          <w:szCs w:val="22"/>
        </w:rPr>
        <w:t>and</w:t>
      </w:r>
      <w:r w:rsidR="00AF7768" w:rsidRPr="00EB14A2">
        <w:rPr>
          <w:rFonts w:asciiTheme="minorHAnsi" w:hAnsiTheme="minorHAnsi" w:cstheme="minorHAnsi"/>
          <w:sz w:val="22"/>
          <w:szCs w:val="22"/>
        </w:rPr>
        <w:t xml:space="preserve"> self-report </w:t>
      </w:r>
      <w:r w:rsidR="00EC1E33" w:rsidRPr="00EB14A2">
        <w:rPr>
          <w:rFonts w:asciiTheme="minorHAnsi" w:hAnsiTheme="minorHAnsi" w:cstheme="minorHAnsi"/>
          <w:sz w:val="22"/>
          <w:szCs w:val="22"/>
        </w:rPr>
        <w:t>mood scales</w:t>
      </w:r>
      <w:r w:rsidR="00DD380D" w:rsidRPr="00EB14A2">
        <w:rPr>
          <w:rFonts w:asciiTheme="minorHAnsi" w:hAnsiTheme="minorHAnsi" w:cstheme="minorHAnsi"/>
          <w:sz w:val="22"/>
          <w:szCs w:val="22"/>
        </w:rPr>
        <w:t xml:space="preserve">. </w:t>
      </w:r>
      <w:r w:rsidR="002A2E2A" w:rsidRPr="00EB14A2">
        <w:rPr>
          <w:rFonts w:asciiTheme="minorHAnsi" w:hAnsiTheme="minorHAnsi" w:cstheme="minorHAnsi"/>
          <w:sz w:val="22"/>
          <w:szCs w:val="22"/>
        </w:rPr>
        <w:t xml:space="preserve">You </w:t>
      </w:r>
      <w:r w:rsidR="00DD380D" w:rsidRPr="00EB14A2">
        <w:rPr>
          <w:rFonts w:asciiTheme="minorHAnsi" w:hAnsiTheme="minorHAnsi" w:cstheme="minorHAnsi"/>
          <w:sz w:val="22"/>
          <w:szCs w:val="22"/>
        </w:rPr>
        <w:t>will</w:t>
      </w:r>
      <w:r w:rsidR="002A2E2A" w:rsidRPr="00EB14A2">
        <w:rPr>
          <w:rFonts w:asciiTheme="minorHAnsi" w:hAnsiTheme="minorHAnsi" w:cstheme="minorHAnsi"/>
          <w:sz w:val="22"/>
          <w:szCs w:val="22"/>
        </w:rPr>
        <w:t xml:space="preserve"> then</w:t>
      </w:r>
      <w:r w:rsidR="00DD380D" w:rsidRPr="00EB14A2">
        <w:rPr>
          <w:rFonts w:asciiTheme="minorHAnsi" w:hAnsiTheme="minorHAnsi" w:cstheme="minorHAnsi"/>
          <w:sz w:val="22"/>
          <w:szCs w:val="22"/>
        </w:rPr>
        <w:t xml:space="preserve"> take</w:t>
      </w:r>
      <w:r w:rsidR="002A2E2A" w:rsidRPr="00EB14A2">
        <w:rPr>
          <w:rFonts w:asciiTheme="minorHAnsi" w:hAnsiTheme="minorHAnsi" w:cstheme="minorHAnsi"/>
          <w:sz w:val="22"/>
          <w:szCs w:val="22"/>
        </w:rPr>
        <w:t xml:space="preserve"> your</w:t>
      </w:r>
      <w:r w:rsidR="00DD380D" w:rsidRPr="00EB14A2">
        <w:rPr>
          <w:rFonts w:asciiTheme="minorHAnsi" w:hAnsiTheme="minorHAnsi" w:cstheme="minorHAnsi"/>
          <w:sz w:val="22"/>
          <w:szCs w:val="22"/>
        </w:rPr>
        <w:t xml:space="preserve"> </w:t>
      </w:r>
      <w:r w:rsidR="006F2A79" w:rsidRPr="00EB14A2">
        <w:rPr>
          <w:rFonts w:asciiTheme="minorHAnsi" w:hAnsiTheme="minorHAnsi" w:cstheme="minorHAnsi"/>
          <w:sz w:val="22"/>
          <w:szCs w:val="22"/>
        </w:rPr>
        <w:t xml:space="preserve">allocated </w:t>
      </w:r>
      <w:r w:rsidR="00DD380D" w:rsidRPr="00EB14A2">
        <w:rPr>
          <w:rFonts w:asciiTheme="minorHAnsi" w:hAnsiTheme="minorHAnsi" w:cstheme="minorHAnsi"/>
          <w:sz w:val="22"/>
          <w:szCs w:val="22"/>
        </w:rPr>
        <w:t>treatment for the day</w:t>
      </w:r>
      <w:r w:rsidR="007660A4" w:rsidRPr="00EB14A2">
        <w:rPr>
          <w:rFonts w:asciiTheme="minorHAnsi" w:hAnsiTheme="minorHAnsi" w:cstheme="minorHAnsi"/>
          <w:sz w:val="22"/>
          <w:szCs w:val="22"/>
        </w:rPr>
        <w:t xml:space="preserve"> (neither you nor the researcher </w:t>
      </w:r>
      <w:r w:rsidR="007660A4" w:rsidRPr="00EB14A2">
        <w:rPr>
          <w:rFonts w:asciiTheme="minorHAnsi" w:hAnsiTheme="minorHAnsi" w:cstheme="minorHAnsi"/>
          <w:sz w:val="22"/>
          <w:szCs w:val="22"/>
        </w:rPr>
        <w:lastRenderedPageBreak/>
        <w:t>will know at this stage which treatment you are taking so as not to influence the results)</w:t>
      </w:r>
      <w:r w:rsidR="004C3461" w:rsidRPr="00EB14A2">
        <w:rPr>
          <w:rFonts w:asciiTheme="minorHAnsi" w:hAnsiTheme="minorHAnsi" w:cstheme="minorHAnsi"/>
          <w:sz w:val="22"/>
          <w:szCs w:val="22"/>
        </w:rPr>
        <w:t xml:space="preserve"> and rest in the lab for 30 mins to allow for absorption</w:t>
      </w:r>
      <w:r w:rsidR="007660A4" w:rsidRPr="00EB14A2">
        <w:rPr>
          <w:rFonts w:asciiTheme="minorHAnsi" w:hAnsiTheme="minorHAnsi" w:cstheme="minorHAnsi"/>
          <w:sz w:val="22"/>
          <w:szCs w:val="22"/>
        </w:rPr>
        <w:t xml:space="preserve">. </w:t>
      </w:r>
      <w:r w:rsidR="00AA6058" w:rsidRPr="00EB14A2">
        <w:rPr>
          <w:rFonts w:asciiTheme="minorHAnsi" w:hAnsiTheme="minorHAnsi" w:cstheme="minorHAnsi"/>
          <w:sz w:val="22"/>
          <w:szCs w:val="22"/>
        </w:rPr>
        <w:t>This will be followed by completion of further</w:t>
      </w:r>
      <w:r w:rsidR="00DD380D" w:rsidRPr="00EB14A2">
        <w:rPr>
          <w:rFonts w:asciiTheme="minorHAnsi" w:hAnsiTheme="minorHAnsi" w:cstheme="minorHAnsi"/>
          <w:sz w:val="22"/>
          <w:szCs w:val="22"/>
        </w:rPr>
        <w:t xml:space="preserve"> cognitive/mood assessments</w:t>
      </w:r>
      <w:r w:rsidR="00AA6058" w:rsidRPr="00EB14A2">
        <w:rPr>
          <w:rFonts w:asciiTheme="minorHAnsi" w:hAnsiTheme="minorHAnsi" w:cstheme="minorHAnsi"/>
          <w:sz w:val="22"/>
          <w:szCs w:val="22"/>
        </w:rPr>
        <w:t xml:space="preserve"> which will be</w:t>
      </w:r>
      <w:r w:rsidR="00DD380D" w:rsidRPr="00EB14A2">
        <w:rPr>
          <w:rFonts w:asciiTheme="minorHAnsi" w:hAnsiTheme="minorHAnsi" w:cstheme="minorHAnsi"/>
          <w:sz w:val="22"/>
          <w:szCs w:val="22"/>
        </w:rPr>
        <w:t xml:space="preserve"> identical to the above </w:t>
      </w:r>
      <w:r w:rsidR="00AA6058" w:rsidRPr="00EB14A2">
        <w:rPr>
          <w:rFonts w:asciiTheme="minorHAnsi" w:hAnsiTheme="minorHAnsi" w:cstheme="minorHAnsi"/>
          <w:sz w:val="22"/>
          <w:szCs w:val="22"/>
        </w:rPr>
        <w:t xml:space="preserve">and will be </w:t>
      </w:r>
      <w:r w:rsidR="00894879" w:rsidRPr="00EB14A2">
        <w:rPr>
          <w:rFonts w:asciiTheme="minorHAnsi" w:hAnsiTheme="minorHAnsi" w:cstheme="minorHAnsi"/>
          <w:sz w:val="22"/>
          <w:szCs w:val="22"/>
        </w:rPr>
        <w:t xml:space="preserve">completed </w:t>
      </w:r>
      <w:r w:rsidR="00DD380D" w:rsidRPr="00EB14A2">
        <w:rPr>
          <w:rFonts w:asciiTheme="minorHAnsi" w:hAnsiTheme="minorHAnsi" w:cstheme="minorHAnsi"/>
          <w:sz w:val="22"/>
          <w:szCs w:val="22"/>
        </w:rPr>
        <w:t xml:space="preserve">at 30 minutes, 180 minutes and 300 minutes post-dose. </w:t>
      </w:r>
      <w:r w:rsidR="002A2E2A" w:rsidRPr="00EB14A2">
        <w:rPr>
          <w:rFonts w:asciiTheme="minorHAnsi" w:hAnsiTheme="minorHAnsi" w:cstheme="minorHAnsi"/>
          <w:sz w:val="22"/>
          <w:szCs w:val="22"/>
        </w:rPr>
        <w:t>You</w:t>
      </w:r>
      <w:r w:rsidR="00DD380D" w:rsidRPr="00EB14A2">
        <w:rPr>
          <w:rFonts w:asciiTheme="minorHAnsi" w:hAnsiTheme="minorHAnsi" w:cstheme="minorHAnsi"/>
          <w:sz w:val="22"/>
          <w:szCs w:val="22"/>
        </w:rPr>
        <w:t xml:space="preserve"> will be provided with a standardized lunch (comprising of a cheese sandwich on white bread, crisps and a custard pot) between the 30 min and 180 min post dose assessments. No alternative lunches can be consumed. </w:t>
      </w:r>
    </w:p>
    <w:p w14:paraId="41CE18B4" w14:textId="77777777" w:rsidR="00232B6C" w:rsidRPr="00EB14A2" w:rsidRDefault="00232B6C" w:rsidP="00814485">
      <w:pPr>
        <w:spacing w:line="276" w:lineRule="auto"/>
        <w:ind w:right="-52"/>
        <w:rPr>
          <w:rFonts w:asciiTheme="minorHAnsi" w:hAnsiTheme="minorHAnsi" w:cstheme="minorHAnsi"/>
          <w:sz w:val="22"/>
          <w:szCs w:val="22"/>
        </w:rPr>
      </w:pPr>
    </w:p>
    <w:p w14:paraId="60A7E5B6" w14:textId="6A4A9B14" w:rsidR="00DD380D" w:rsidRPr="00EB14A2" w:rsidRDefault="00232B6C" w:rsidP="00814485">
      <w:pPr>
        <w:spacing w:line="276" w:lineRule="auto"/>
        <w:ind w:right="-52"/>
        <w:rPr>
          <w:rFonts w:asciiTheme="minorHAnsi" w:hAnsiTheme="minorHAnsi" w:cstheme="minorHAnsi"/>
          <w:sz w:val="22"/>
          <w:szCs w:val="22"/>
        </w:rPr>
      </w:pPr>
      <w:r w:rsidRPr="00EB14A2">
        <w:rPr>
          <w:rFonts w:asciiTheme="minorHAnsi" w:hAnsiTheme="minorHAnsi" w:cstheme="minorHAnsi"/>
          <w:sz w:val="22"/>
          <w:szCs w:val="22"/>
        </w:rPr>
        <w:t>After your final appoi</w:t>
      </w:r>
      <w:r w:rsidR="00811F21" w:rsidRPr="00EB14A2">
        <w:rPr>
          <w:rFonts w:asciiTheme="minorHAnsi" w:hAnsiTheme="minorHAnsi" w:cstheme="minorHAnsi"/>
          <w:sz w:val="22"/>
          <w:szCs w:val="22"/>
        </w:rPr>
        <w:t xml:space="preserve">ntment </w:t>
      </w:r>
      <w:r w:rsidRPr="00EB14A2">
        <w:rPr>
          <w:rFonts w:asciiTheme="minorHAnsi" w:hAnsiTheme="minorHAnsi" w:cstheme="minorHAnsi"/>
          <w:sz w:val="22"/>
          <w:szCs w:val="22"/>
        </w:rPr>
        <w:t>you will be debriefed and your remuneration via bank transfer organized (please note that this can take as long as 2-3 weeks to reach your account).</w:t>
      </w:r>
    </w:p>
    <w:p w14:paraId="35C7E946" w14:textId="514CEBA2" w:rsidR="00814485" w:rsidRPr="00EB14A2" w:rsidRDefault="00814485" w:rsidP="00814485">
      <w:pPr>
        <w:spacing w:line="276" w:lineRule="auto"/>
        <w:ind w:right="-52"/>
        <w:rPr>
          <w:rFonts w:asciiTheme="minorHAnsi" w:hAnsiTheme="minorHAnsi" w:cstheme="minorHAnsi"/>
          <w:sz w:val="22"/>
          <w:szCs w:val="22"/>
        </w:rPr>
      </w:pPr>
    </w:p>
    <w:p w14:paraId="1B8A2BF1" w14:textId="3E42EFA5" w:rsidR="00C967EF" w:rsidRPr="00EB14A2" w:rsidRDefault="00C967EF" w:rsidP="00C967EF">
      <w:pPr>
        <w:spacing w:line="276" w:lineRule="auto"/>
        <w:ind w:right="-52"/>
        <w:rPr>
          <w:rFonts w:asciiTheme="minorHAnsi" w:hAnsiTheme="minorHAnsi" w:cstheme="minorHAnsi"/>
          <w:sz w:val="22"/>
          <w:szCs w:val="22"/>
        </w:rPr>
      </w:pPr>
      <w:r w:rsidRPr="00EB14A2">
        <w:rPr>
          <w:rFonts w:asciiTheme="minorHAnsi" w:hAnsiTheme="minorHAnsi" w:cstheme="minorHAnsi"/>
          <w:sz w:val="22"/>
          <w:szCs w:val="22"/>
          <w:lang w:eastAsia="en-GB"/>
        </w:rPr>
        <w:t>Note</w:t>
      </w:r>
      <w:r w:rsidR="00A443DB" w:rsidRPr="00EB14A2">
        <w:rPr>
          <w:rFonts w:asciiTheme="minorHAnsi" w:hAnsiTheme="minorHAnsi" w:cstheme="minorHAnsi"/>
          <w:sz w:val="22"/>
          <w:szCs w:val="22"/>
          <w:lang w:eastAsia="en-GB"/>
        </w:rPr>
        <w:t>:</w:t>
      </w:r>
      <w:r w:rsidRPr="00EB14A2">
        <w:rPr>
          <w:rFonts w:asciiTheme="minorHAnsi" w:hAnsiTheme="minorHAnsi" w:cstheme="minorHAnsi"/>
          <w:sz w:val="22"/>
          <w:szCs w:val="22"/>
          <w:lang w:eastAsia="en-GB"/>
        </w:rPr>
        <w:t xml:space="preserve"> </w:t>
      </w:r>
      <w:r w:rsidR="001B3911" w:rsidRPr="00EB14A2">
        <w:rPr>
          <w:rFonts w:asciiTheme="minorHAnsi" w:hAnsiTheme="minorHAnsi" w:cstheme="minorHAnsi"/>
          <w:sz w:val="22"/>
          <w:szCs w:val="22"/>
          <w:lang w:eastAsia="en-GB"/>
        </w:rPr>
        <w:t>T</w:t>
      </w:r>
      <w:r w:rsidRPr="00EB14A2">
        <w:rPr>
          <w:rFonts w:asciiTheme="minorHAnsi" w:hAnsiTheme="minorHAnsi" w:cstheme="minorHAnsi"/>
          <w:sz w:val="22"/>
          <w:szCs w:val="22"/>
          <w:lang w:eastAsia="en-GB"/>
        </w:rPr>
        <w:t>imings given here are approximates for illustrative purposes and may be subject to change due to implementation of COVID-19 safety measures and unexpected delays.</w:t>
      </w:r>
    </w:p>
    <w:p w14:paraId="5F6DFF3C" w14:textId="77777777" w:rsidR="00F75010" w:rsidRPr="00EB14A2" w:rsidRDefault="00F75010" w:rsidP="00E771F1">
      <w:pPr>
        <w:pStyle w:val="Title"/>
        <w:jc w:val="both"/>
        <w:rPr>
          <w:rFonts w:asciiTheme="minorHAnsi" w:hAnsiTheme="minorHAnsi" w:cstheme="minorHAnsi"/>
          <w:sz w:val="22"/>
          <w:szCs w:val="22"/>
          <w:u w:val="single"/>
        </w:rPr>
      </w:pPr>
    </w:p>
    <w:p w14:paraId="59BF8600" w14:textId="530E7CB9" w:rsidR="00E771F1" w:rsidRPr="00EB14A2" w:rsidRDefault="00E771F1" w:rsidP="00E771F1">
      <w:pPr>
        <w:pStyle w:val="Title"/>
        <w:jc w:val="both"/>
        <w:rPr>
          <w:rFonts w:asciiTheme="minorHAnsi" w:hAnsiTheme="minorHAnsi" w:cstheme="minorHAnsi"/>
          <w:sz w:val="22"/>
          <w:szCs w:val="22"/>
          <w:u w:val="single"/>
        </w:rPr>
      </w:pPr>
      <w:r w:rsidRPr="00EB14A2">
        <w:rPr>
          <w:rFonts w:asciiTheme="minorHAnsi" w:hAnsiTheme="minorHAnsi" w:cstheme="minorHAnsi"/>
          <w:sz w:val="22"/>
          <w:szCs w:val="22"/>
          <w:u w:val="single"/>
        </w:rPr>
        <w:t>What are the possible benefits of taking part?</w:t>
      </w:r>
    </w:p>
    <w:p w14:paraId="6DD3B632" w14:textId="6E019911" w:rsidR="006A53AD" w:rsidRPr="00EB14A2" w:rsidRDefault="006A53AD" w:rsidP="00E771F1">
      <w:pPr>
        <w:pStyle w:val="Title"/>
        <w:jc w:val="both"/>
        <w:rPr>
          <w:rFonts w:asciiTheme="minorHAnsi" w:hAnsiTheme="minorHAnsi" w:cstheme="minorHAnsi"/>
          <w:sz w:val="22"/>
          <w:szCs w:val="22"/>
          <w:u w:val="single"/>
        </w:rPr>
      </w:pPr>
    </w:p>
    <w:p w14:paraId="46C1A08E" w14:textId="66BE1B8F" w:rsidR="00DE433E" w:rsidRPr="00F14450" w:rsidRDefault="006A53AD" w:rsidP="00F14450">
      <w:pPr>
        <w:pStyle w:val="Title"/>
        <w:jc w:val="both"/>
        <w:rPr>
          <w:rFonts w:asciiTheme="minorHAnsi" w:hAnsiTheme="minorHAnsi" w:cstheme="minorHAnsi"/>
          <w:b w:val="0"/>
          <w:sz w:val="22"/>
          <w:szCs w:val="22"/>
        </w:rPr>
      </w:pPr>
      <w:bookmarkStart w:id="1" w:name="_Hlk70684279"/>
      <w:r w:rsidRPr="00EB14A2">
        <w:rPr>
          <w:rFonts w:asciiTheme="minorHAnsi" w:hAnsiTheme="minorHAnsi" w:cstheme="minorHAnsi"/>
          <w:b w:val="0"/>
          <w:sz w:val="22"/>
          <w:szCs w:val="22"/>
        </w:rPr>
        <w:t>You</w:t>
      </w:r>
      <w:r w:rsidR="00F14450" w:rsidRPr="00F14450">
        <w:rPr>
          <w:rFonts w:asciiTheme="minorHAnsi" w:hAnsiTheme="minorHAnsi" w:cstheme="minorHAnsi"/>
          <w:b w:val="0"/>
          <w:sz w:val="22"/>
          <w:szCs w:val="22"/>
        </w:rPr>
        <w:t xml:space="preserve"> will add to the research effort investigating whether extracts from natural sources can have a significant impact on brain function</w:t>
      </w:r>
      <w:r w:rsidR="00F14450">
        <w:rPr>
          <w:rFonts w:asciiTheme="minorHAnsi" w:hAnsiTheme="minorHAnsi" w:cstheme="minorHAnsi"/>
          <w:b w:val="0"/>
          <w:sz w:val="22"/>
          <w:szCs w:val="22"/>
        </w:rPr>
        <w:t xml:space="preserve">. </w:t>
      </w:r>
    </w:p>
    <w:bookmarkEnd w:id="1"/>
    <w:p w14:paraId="67C0CD94" w14:textId="77777777" w:rsidR="00DE433E" w:rsidRPr="00EB14A2" w:rsidRDefault="00DE433E" w:rsidP="004821A6">
      <w:pPr>
        <w:rPr>
          <w:rFonts w:asciiTheme="minorHAnsi" w:hAnsiTheme="minorHAnsi" w:cstheme="minorHAnsi"/>
          <w:sz w:val="22"/>
          <w:szCs w:val="22"/>
        </w:rPr>
      </w:pPr>
    </w:p>
    <w:p w14:paraId="26515B71" w14:textId="38B52AA9" w:rsidR="004821A6" w:rsidRPr="00EB14A2" w:rsidRDefault="004821A6" w:rsidP="004821A6">
      <w:pPr>
        <w:rPr>
          <w:rFonts w:asciiTheme="minorHAnsi" w:hAnsiTheme="minorHAnsi" w:cstheme="minorHAnsi"/>
          <w:sz w:val="22"/>
          <w:szCs w:val="22"/>
        </w:rPr>
      </w:pPr>
      <w:r w:rsidRPr="00EB14A2">
        <w:rPr>
          <w:rFonts w:asciiTheme="minorHAnsi" w:hAnsiTheme="minorHAnsi" w:cstheme="minorHAnsi"/>
          <w:sz w:val="22"/>
          <w:szCs w:val="22"/>
        </w:rPr>
        <w:t>You will also be recompensed £</w:t>
      </w:r>
      <w:r w:rsidR="00C00912" w:rsidRPr="00EB14A2">
        <w:rPr>
          <w:rFonts w:asciiTheme="minorHAnsi" w:hAnsiTheme="minorHAnsi" w:cstheme="minorHAnsi"/>
          <w:sz w:val="22"/>
          <w:szCs w:val="22"/>
        </w:rPr>
        <w:t xml:space="preserve">200 </w:t>
      </w:r>
      <w:r w:rsidRPr="00EB14A2">
        <w:rPr>
          <w:rFonts w:asciiTheme="minorHAnsi" w:hAnsiTheme="minorHAnsi" w:cstheme="minorHAnsi"/>
          <w:sz w:val="22"/>
          <w:szCs w:val="22"/>
        </w:rPr>
        <w:t xml:space="preserve">for completing this study </w:t>
      </w:r>
      <w:r w:rsidR="00C30FA7" w:rsidRPr="00EB14A2">
        <w:rPr>
          <w:rFonts w:asciiTheme="minorHAnsi" w:hAnsiTheme="minorHAnsi" w:cstheme="minorHAnsi"/>
          <w:sz w:val="22"/>
          <w:szCs w:val="22"/>
        </w:rPr>
        <w:t xml:space="preserve">which is intended </w:t>
      </w:r>
      <w:r w:rsidRPr="00EB14A2">
        <w:rPr>
          <w:rFonts w:asciiTheme="minorHAnsi" w:hAnsiTheme="minorHAnsi" w:cstheme="minorHAnsi"/>
          <w:sz w:val="22"/>
          <w:szCs w:val="22"/>
        </w:rPr>
        <w:t>to cover your time commitment and any other out-of-pocket expenses you might incur as a result of taking part.</w:t>
      </w:r>
    </w:p>
    <w:p w14:paraId="2C61283C" w14:textId="77777777" w:rsidR="004821A6" w:rsidRPr="00EB14A2" w:rsidRDefault="004821A6" w:rsidP="006A53AD">
      <w:pPr>
        <w:pStyle w:val="Title"/>
        <w:jc w:val="both"/>
        <w:rPr>
          <w:rFonts w:asciiTheme="minorHAnsi" w:hAnsiTheme="minorHAnsi" w:cstheme="minorHAnsi"/>
          <w:b w:val="0"/>
          <w:sz w:val="22"/>
          <w:szCs w:val="22"/>
        </w:rPr>
      </w:pPr>
    </w:p>
    <w:p w14:paraId="2D1431A6" w14:textId="35B88F24" w:rsidR="00E771F1" w:rsidRPr="00EB14A2" w:rsidRDefault="00E771F1" w:rsidP="00306F05">
      <w:pPr>
        <w:pStyle w:val="Title"/>
        <w:jc w:val="both"/>
        <w:rPr>
          <w:rFonts w:asciiTheme="minorHAnsi" w:hAnsiTheme="minorHAnsi" w:cstheme="minorHAnsi"/>
          <w:sz w:val="22"/>
          <w:szCs w:val="22"/>
          <w:u w:val="single"/>
        </w:rPr>
      </w:pPr>
    </w:p>
    <w:p w14:paraId="53B34E6B" w14:textId="6CC8C0FC" w:rsidR="00306F05" w:rsidRPr="00EB14A2" w:rsidRDefault="00306F05" w:rsidP="00306F05">
      <w:pPr>
        <w:pStyle w:val="Title"/>
        <w:jc w:val="both"/>
        <w:rPr>
          <w:rFonts w:asciiTheme="minorHAnsi" w:hAnsiTheme="minorHAnsi" w:cstheme="minorHAnsi"/>
          <w:sz w:val="22"/>
          <w:szCs w:val="22"/>
          <w:u w:val="single"/>
        </w:rPr>
      </w:pPr>
      <w:r w:rsidRPr="00EB14A2">
        <w:rPr>
          <w:rFonts w:asciiTheme="minorHAnsi" w:hAnsiTheme="minorHAnsi" w:cstheme="minorHAnsi"/>
          <w:sz w:val="22"/>
          <w:szCs w:val="22"/>
          <w:u w:val="single"/>
        </w:rPr>
        <w:t>What are the possible disadvantages of taking part?</w:t>
      </w:r>
    </w:p>
    <w:p w14:paraId="6CA085D8" w14:textId="653BAAE0" w:rsidR="00273B37" w:rsidRPr="00EB14A2" w:rsidRDefault="00273B37" w:rsidP="00306F05">
      <w:pPr>
        <w:pStyle w:val="Title"/>
        <w:jc w:val="both"/>
        <w:rPr>
          <w:rFonts w:asciiTheme="minorHAnsi" w:hAnsiTheme="minorHAnsi" w:cstheme="minorHAnsi"/>
          <w:sz w:val="22"/>
          <w:szCs w:val="22"/>
          <w:u w:val="single"/>
        </w:rPr>
      </w:pPr>
    </w:p>
    <w:p w14:paraId="154607DE" w14:textId="1F03CF16" w:rsidR="00483B47" w:rsidRPr="00EB14A2" w:rsidRDefault="00483B47" w:rsidP="00273B37">
      <w:pPr>
        <w:jc w:val="both"/>
        <w:rPr>
          <w:rFonts w:asciiTheme="minorHAnsi" w:hAnsiTheme="minorHAnsi" w:cstheme="minorHAnsi"/>
          <w:sz w:val="22"/>
          <w:szCs w:val="22"/>
        </w:rPr>
      </w:pPr>
      <w:r w:rsidRPr="00EB14A2">
        <w:rPr>
          <w:rFonts w:asciiTheme="minorHAnsi" w:hAnsiTheme="minorHAnsi" w:cstheme="minorHAnsi"/>
          <w:sz w:val="22"/>
          <w:szCs w:val="22"/>
        </w:rPr>
        <w:t xml:space="preserve">Zynamite® 15% is classified as a food or food supplement and is available for purchase within the EU. </w:t>
      </w:r>
      <w:r w:rsidR="00B73E2B" w:rsidRPr="00EB14A2">
        <w:rPr>
          <w:rFonts w:asciiTheme="minorHAnsi" w:hAnsiTheme="minorHAnsi" w:cstheme="minorHAnsi"/>
          <w:sz w:val="22"/>
          <w:szCs w:val="22"/>
        </w:rPr>
        <w:t>It</w:t>
      </w:r>
      <w:r w:rsidRPr="00EB14A2">
        <w:rPr>
          <w:rFonts w:asciiTheme="minorHAnsi" w:hAnsiTheme="minorHAnsi" w:cstheme="minorHAnsi"/>
          <w:sz w:val="22"/>
          <w:szCs w:val="22"/>
        </w:rPr>
        <w:t xml:space="preserve"> is not associated with any significant deleterious side effects.</w:t>
      </w:r>
    </w:p>
    <w:p w14:paraId="13DAD641" w14:textId="77777777" w:rsidR="00483B47" w:rsidRPr="00EB14A2" w:rsidRDefault="00483B47" w:rsidP="00273B37">
      <w:pPr>
        <w:jc w:val="both"/>
        <w:rPr>
          <w:rFonts w:asciiTheme="minorHAnsi" w:hAnsiTheme="minorHAnsi" w:cstheme="minorHAnsi"/>
          <w:sz w:val="22"/>
          <w:szCs w:val="22"/>
        </w:rPr>
      </w:pPr>
    </w:p>
    <w:p w14:paraId="5DB863BE" w14:textId="1D660D65" w:rsidR="00CB5677" w:rsidRPr="00EB14A2" w:rsidRDefault="00483B47" w:rsidP="00CB5677">
      <w:pPr>
        <w:spacing w:before="60"/>
        <w:jc w:val="both"/>
        <w:rPr>
          <w:rFonts w:asciiTheme="minorHAnsi" w:hAnsiTheme="minorHAnsi" w:cstheme="minorHAnsi"/>
          <w:sz w:val="22"/>
          <w:szCs w:val="22"/>
          <w:lang w:eastAsia="de-DE"/>
        </w:rPr>
      </w:pPr>
      <w:r w:rsidRPr="00EB14A2">
        <w:rPr>
          <w:rFonts w:asciiTheme="minorHAnsi" w:hAnsiTheme="minorHAnsi" w:cstheme="minorHAnsi"/>
          <w:sz w:val="22"/>
          <w:szCs w:val="22"/>
        </w:rPr>
        <w:t>You may find it uncomfortable to provide information on your mood</w:t>
      </w:r>
      <w:r w:rsidR="00CB5677" w:rsidRPr="00EB14A2">
        <w:rPr>
          <w:rFonts w:asciiTheme="minorHAnsi" w:hAnsiTheme="minorHAnsi" w:cstheme="minorHAnsi"/>
          <w:sz w:val="22"/>
          <w:szCs w:val="22"/>
        </w:rPr>
        <w:t xml:space="preserve"> </w:t>
      </w:r>
      <w:r w:rsidRPr="00EB14A2">
        <w:rPr>
          <w:rFonts w:asciiTheme="minorHAnsi" w:hAnsiTheme="minorHAnsi" w:cstheme="minorHAnsi"/>
          <w:sz w:val="22"/>
          <w:szCs w:val="22"/>
        </w:rPr>
        <w:t xml:space="preserve">and to be observed whist completing cognitive tasks. </w:t>
      </w:r>
      <w:r w:rsidR="00273B37" w:rsidRPr="00EB14A2">
        <w:rPr>
          <w:rFonts w:asciiTheme="minorHAnsi" w:hAnsiTheme="minorHAnsi" w:cstheme="minorHAnsi"/>
          <w:sz w:val="22"/>
          <w:szCs w:val="22"/>
        </w:rPr>
        <w:t xml:space="preserve">All data you provide contains only your participant code (e.g. </w:t>
      </w:r>
      <w:r w:rsidRPr="00EB14A2">
        <w:rPr>
          <w:rFonts w:asciiTheme="minorHAnsi" w:hAnsiTheme="minorHAnsi" w:cstheme="minorHAnsi"/>
          <w:sz w:val="22"/>
          <w:szCs w:val="22"/>
        </w:rPr>
        <w:t>5</w:t>
      </w:r>
      <w:r w:rsidR="00273B37" w:rsidRPr="00EB14A2">
        <w:rPr>
          <w:rFonts w:asciiTheme="minorHAnsi" w:hAnsiTheme="minorHAnsi" w:cstheme="minorHAnsi"/>
          <w:sz w:val="22"/>
          <w:szCs w:val="22"/>
        </w:rPr>
        <w:t xml:space="preserve">16) and not your name. This data would only ever be linked to you if you asked us to withdraw your data from the study; here we would have to break your anonymized code in order to </w:t>
      </w:r>
      <w:r w:rsidR="00E80E9A" w:rsidRPr="00EB14A2">
        <w:rPr>
          <w:rFonts w:asciiTheme="minorHAnsi" w:hAnsiTheme="minorHAnsi" w:cstheme="minorHAnsi"/>
          <w:sz w:val="22"/>
          <w:szCs w:val="22"/>
        </w:rPr>
        <w:t xml:space="preserve">identify (and </w:t>
      </w:r>
      <w:r w:rsidR="00273B37" w:rsidRPr="00EB14A2">
        <w:rPr>
          <w:rFonts w:asciiTheme="minorHAnsi" w:hAnsiTheme="minorHAnsi" w:cstheme="minorHAnsi"/>
          <w:sz w:val="22"/>
          <w:szCs w:val="22"/>
        </w:rPr>
        <w:t>destroy</w:t>
      </w:r>
      <w:r w:rsidR="00E80E9A" w:rsidRPr="00EB14A2">
        <w:rPr>
          <w:rFonts w:asciiTheme="minorHAnsi" w:hAnsiTheme="minorHAnsi" w:cstheme="minorHAnsi"/>
          <w:sz w:val="22"/>
          <w:szCs w:val="22"/>
        </w:rPr>
        <w:t>)</w:t>
      </w:r>
      <w:r w:rsidR="00273B37" w:rsidRPr="00EB14A2">
        <w:rPr>
          <w:rFonts w:asciiTheme="minorHAnsi" w:hAnsiTheme="minorHAnsi" w:cstheme="minorHAnsi"/>
          <w:sz w:val="22"/>
          <w:szCs w:val="22"/>
        </w:rPr>
        <w:t xml:space="preserve"> your data.</w:t>
      </w:r>
      <w:r w:rsidR="00CB5677" w:rsidRPr="00EB14A2">
        <w:rPr>
          <w:rFonts w:asciiTheme="minorHAnsi" w:hAnsiTheme="minorHAnsi" w:cstheme="minorHAnsi"/>
          <w:sz w:val="22"/>
          <w:szCs w:val="22"/>
        </w:rPr>
        <w:t xml:space="preserve"> </w:t>
      </w:r>
      <w:r w:rsidR="00CB5677" w:rsidRPr="00EB14A2">
        <w:rPr>
          <w:rFonts w:asciiTheme="minorHAnsi" w:hAnsiTheme="minorHAnsi" w:cstheme="minorHAnsi"/>
          <w:sz w:val="22"/>
          <w:szCs w:val="22"/>
          <w:lang w:eastAsia="de-DE"/>
        </w:rPr>
        <w:t xml:space="preserve">If you have any concerns about your mental health, sources of help </w:t>
      </w:r>
      <w:r w:rsidR="00AE6971" w:rsidRPr="00EB14A2">
        <w:rPr>
          <w:rFonts w:asciiTheme="minorHAnsi" w:hAnsiTheme="minorHAnsi" w:cstheme="minorHAnsi"/>
          <w:sz w:val="22"/>
          <w:szCs w:val="22"/>
          <w:lang w:eastAsia="de-DE"/>
        </w:rPr>
        <w:t>include</w:t>
      </w:r>
      <w:r w:rsidR="00CB5677" w:rsidRPr="00EB14A2">
        <w:rPr>
          <w:rFonts w:asciiTheme="minorHAnsi" w:hAnsiTheme="minorHAnsi" w:cstheme="minorHAnsi"/>
          <w:sz w:val="22"/>
          <w:szCs w:val="22"/>
          <w:lang w:eastAsia="de-DE"/>
        </w:rPr>
        <w:t xml:space="preserve"> your GP, Samaritans (116 123) or you can self-refer to talking therapies in Newcastle (talkinghelpsnewcastle.org).</w:t>
      </w:r>
    </w:p>
    <w:p w14:paraId="418669F6" w14:textId="05D75122" w:rsidR="00273B37" w:rsidRPr="00EB14A2" w:rsidRDefault="00273B37" w:rsidP="00273B37">
      <w:pPr>
        <w:jc w:val="both"/>
        <w:rPr>
          <w:rFonts w:asciiTheme="minorHAnsi" w:hAnsiTheme="minorHAnsi" w:cstheme="minorHAnsi"/>
          <w:sz w:val="22"/>
          <w:szCs w:val="22"/>
        </w:rPr>
      </w:pPr>
    </w:p>
    <w:p w14:paraId="5C9BEA4B" w14:textId="0A9041A7" w:rsidR="00273B37" w:rsidRPr="00EB14A2" w:rsidRDefault="00273B37" w:rsidP="00273B37">
      <w:pPr>
        <w:rPr>
          <w:rFonts w:asciiTheme="minorHAnsi" w:hAnsiTheme="minorHAnsi" w:cstheme="minorHAnsi"/>
          <w:sz w:val="22"/>
          <w:szCs w:val="22"/>
        </w:rPr>
      </w:pPr>
      <w:r w:rsidRPr="00EB14A2">
        <w:rPr>
          <w:rFonts w:asciiTheme="minorHAnsi" w:hAnsiTheme="minorHAnsi" w:cstheme="minorHAnsi"/>
          <w:sz w:val="22"/>
          <w:szCs w:val="22"/>
        </w:rPr>
        <w:t xml:space="preserve">You will be required to remain seated at a desk for the duration of the cognitive assessments. Prolonged computer testing may cause some minor discomfort and you may feel tired at times. It is therefore important that the correct eyewear is brought along to the testing session and that you inform the researcher of any back/arm/wrist problems you may have. </w:t>
      </w:r>
    </w:p>
    <w:p w14:paraId="5B335100" w14:textId="5AB742B7" w:rsidR="008B4FFB" w:rsidRPr="00EB14A2" w:rsidRDefault="008B4FFB" w:rsidP="00273B37">
      <w:pPr>
        <w:rPr>
          <w:rFonts w:asciiTheme="minorHAnsi" w:hAnsiTheme="minorHAnsi" w:cstheme="minorHAnsi"/>
          <w:sz w:val="22"/>
          <w:szCs w:val="22"/>
        </w:rPr>
      </w:pPr>
    </w:p>
    <w:p w14:paraId="3B5026B2" w14:textId="757F729E" w:rsidR="008B4FFB" w:rsidRPr="00EB14A2" w:rsidRDefault="008B4FFB" w:rsidP="008B4FFB">
      <w:pPr>
        <w:rPr>
          <w:rStyle w:val="normaltextrun"/>
          <w:rFonts w:asciiTheme="minorHAnsi" w:hAnsiTheme="minorHAnsi" w:cstheme="minorHAnsi"/>
          <w:sz w:val="22"/>
          <w:szCs w:val="22"/>
        </w:rPr>
      </w:pPr>
      <w:r w:rsidRPr="00EB14A2">
        <w:rPr>
          <w:rStyle w:val="normaltextrun"/>
          <w:rFonts w:asciiTheme="minorHAnsi" w:hAnsiTheme="minorHAnsi" w:cstheme="minorHAnsi"/>
          <w:sz w:val="22"/>
          <w:szCs w:val="22"/>
        </w:rPr>
        <w:t xml:space="preserve">The tasks used in this study will be a combination of memory, reaction time and attention tasks and are intended to be mentally demanding. It is likely you will feel fatigued whilst completing these tasks but we require participants to try their best at all times when completing these tasks. </w:t>
      </w:r>
    </w:p>
    <w:p w14:paraId="355D06D1" w14:textId="4CDB5DA9" w:rsidR="00235181" w:rsidRPr="00EB14A2" w:rsidRDefault="00235181" w:rsidP="008B4FFB">
      <w:pPr>
        <w:rPr>
          <w:rStyle w:val="normaltextrun"/>
          <w:rFonts w:asciiTheme="minorHAnsi" w:hAnsiTheme="minorHAnsi" w:cstheme="minorHAnsi"/>
          <w:sz w:val="22"/>
          <w:szCs w:val="22"/>
        </w:rPr>
      </w:pPr>
    </w:p>
    <w:p w14:paraId="16A4FF27" w14:textId="2A96AAE2" w:rsidR="00235181" w:rsidRPr="00EB14A2" w:rsidRDefault="00235181" w:rsidP="008B4FFB">
      <w:pPr>
        <w:rPr>
          <w:rFonts w:asciiTheme="minorHAnsi" w:hAnsiTheme="minorHAnsi" w:cstheme="minorHAnsi"/>
          <w:sz w:val="22"/>
          <w:szCs w:val="22"/>
        </w:rPr>
      </w:pPr>
      <w:r w:rsidRPr="00EB14A2">
        <w:rPr>
          <w:rStyle w:val="normaltextrun"/>
          <w:rFonts w:asciiTheme="minorHAnsi" w:hAnsiTheme="minorHAnsi" w:cstheme="minorHAnsi"/>
          <w:sz w:val="22"/>
          <w:szCs w:val="22"/>
        </w:rPr>
        <w:t>The study</w:t>
      </w:r>
      <w:r w:rsidR="00F70050" w:rsidRPr="00EB14A2">
        <w:rPr>
          <w:rStyle w:val="normaltextrun"/>
          <w:rFonts w:asciiTheme="minorHAnsi" w:hAnsiTheme="minorHAnsi" w:cstheme="minorHAnsi"/>
          <w:sz w:val="22"/>
          <w:szCs w:val="22"/>
        </w:rPr>
        <w:t xml:space="preserve"> and </w:t>
      </w:r>
      <w:r w:rsidR="0036136A" w:rsidRPr="00EB14A2">
        <w:rPr>
          <w:rStyle w:val="normaltextrun"/>
          <w:rFonts w:asciiTheme="minorHAnsi" w:hAnsiTheme="minorHAnsi" w:cstheme="minorHAnsi"/>
          <w:sz w:val="22"/>
          <w:szCs w:val="22"/>
        </w:rPr>
        <w:t>its</w:t>
      </w:r>
      <w:r w:rsidR="00F70050" w:rsidRPr="00EB14A2">
        <w:rPr>
          <w:rStyle w:val="normaltextrun"/>
          <w:rFonts w:asciiTheme="minorHAnsi" w:hAnsiTheme="minorHAnsi" w:cstheme="minorHAnsi"/>
          <w:sz w:val="22"/>
          <w:szCs w:val="22"/>
        </w:rPr>
        <w:t xml:space="preserve"> procedures</w:t>
      </w:r>
      <w:r w:rsidRPr="00EB14A2">
        <w:rPr>
          <w:rStyle w:val="normaltextrun"/>
          <w:rFonts w:asciiTheme="minorHAnsi" w:hAnsiTheme="minorHAnsi" w:cstheme="minorHAnsi"/>
          <w:sz w:val="22"/>
          <w:szCs w:val="22"/>
        </w:rPr>
        <w:t xml:space="preserve"> ha</w:t>
      </w:r>
      <w:r w:rsidR="00F70050" w:rsidRPr="00EB14A2">
        <w:rPr>
          <w:rStyle w:val="normaltextrun"/>
          <w:rFonts w:asciiTheme="minorHAnsi" w:hAnsiTheme="minorHAnsi" w:cstheme="minorHAnsi"/>
          <w:sz w:val="22"/>
          <w:szCs w:val="22"/>
        </w:rPr>
        <w:t>ve</w:t>
      </w:r>
      <w:r w:rsidRPr="00EB14A2">
        <w:rPr>
          <w:rStyle w:val="normaltextrun"/>
          <w:rFonts w:asciiTheme="minorHAnsi" w:hAnsiTheme="minorHAnsi" w:cstheme="minorHAnsi"/>
          <w:sz w:val="22"/>
          <w:szCs w:val="22"/>
        </w:rPr>
        <w:t xml:space="preserve"> been fully risk assessed. </w:t>
      </w:r>
    </w:p>
    <w:p w14:paraId="43875EE4" w14:textId="77777777" w:rsidR="008B4FFB" w:rsidRPr="00EB14A2" w:rsidRDefault="008B4FFB" w:rsidP="00273B37">
      <w:pPr>
        <w:rPr>
          <w:rFonts w:asciiTheme="minorHAnsi" w:hAnsiTheme="minorHAnsi" w:cstheme="minorHAnsi"/>
          <w:sz w:val="22"/>
          <w:szCs w:val="22"/>
        </w:rPr>
      </w:pPr>
    </w:p>
    <w:p w14:paraId="1FFCCA4D" w14:textId="5F55302E" w:rsidR="009343E5" w:rsidRPr="00EB14A2" w:rsidRDefault="009343E5" w:rsidP="009343E5">
      <w:pPr>
        <w:pStyle w:val="Title"/>
        <w:jc w:val="both"/>
        <w:rPr>
          <w:rFonts w:asciiTheme="minorHAnsi" w:hAnsiTheme="minorHAnsi" w:cstheme="minorHAnsi"/>
          <w:sz w:val="22"/>
          <w:szCs w:val="22"/>
          <w:u w:val="single"/>
        </w:rPr>
      </w:pPr>
      <w:r w:rsidRPr="00EB14A2">
        <w:rPr>
          <w:rFonts w:asciiTheme="minorHAnsi" w:hAnsiTheme="minorHAnsi" w:cstheme="minorHAnsi"/>
          <w:sz w:val="22"/>
          <w:szCs w:val="22"/>
          <w:u w:val="single"/>
        </w:rPr>
        <w:t>How will my participation experience be impacted by COVID-19 and what measures are in place to protect myself and others?</w:t>
      </w:r>
    </w:p>
    <w:p w14:paraId="37F79909" w14:textId="3FE9B148" w:rsidR="00B93761" w:rsidRPr="00EB14A2" w:rsidRDefault="00B93761" w:rsidP="00306F05">
      <w:pPr>
        <w:pStyle w:val="Title"/>
        <w:jc w:val="both"/>
        <w:rPr>
          <w:rFonts w:asciiTheme="minorHAnsi" w:hAnsiTheme="minorHAnsi" w:cstheme="minorHAnsi"/>
          <w:sz w:val="22"/>
          <w:szCs w:val="22"/>
          <w:u w:val="single"/>
        </w:rPr>
      </w:pPr>
    </w:p>
    <w:p w14:paraId="6AD4A072" w14:textId="77777777" w:rsidR="008B4116" w:rsidRPr="00EB14A2" w:rsidRDefault="008B4116" w:rsidP="008B4116">
      <w:pPr>
        <w:pStyle w:val="BodyText2"/>
        <w:spacing w:after="0" w:line="240" w:lineRule="auto"/>
        <w:jc w:val="both"/>
        <w:rPr>
          <w:rFonts w:asciiTheme="minorHAnsi" w:hAnsiTheme="minorHAnsi" w:cstheme="minorHAnsi"/>
          <w:bCs/>
          <w:sz w:val="22"/>
          <w:szCs w:val="22"/>
        </w:rPr>
      </w:pPr>
      <w:r w:rsidRPr="00EB14A2">
        <w:rPr>
          <w:rFonts w:asciiTheme="minorHAnsi" w:hAnsiTheme="minorHAnsi" w:cstheme="minorHAnsi"/>
          <w:bCs/>
          <w:sz w:val="22"/>
          <w:szCs w:val="22"/>
        </w:rPr>
        <w:lastRenderedPageBreak/>
        <w:t xml:space="preserve">The COVID-19 pandemic has caused severe disruption to all functions of the University including our research department. </w:t>
      </w:r>
      <w:r w:rsidRPr="00EB14A2">
        <w:rPr>
          <w:rFonts w:asciiTheme="minorHAnsi" w:hAnsiTheme="minorHAnsi" w:cstheme="minorHAnsi"/>
          <w:sz w:val="22"/>
          <w:szCs w:val="22"/>
        </w:rPr>
        <w:t>The health, safety and wellbeing of our participants and staff has to be the highest priority and</w:t>
      </w:r>
      <w:r w:rsidRPr="00EB14A2">
        <w:rPr>
          <w:rFonts w:asciiTheme="minorHAnsi" w:hAnsiTheme="minorHAnsi" w:cstheme="minorHAnsi"/>
          <w:bCs/>
          <w:sz w:val="22"/>
          <w:szCs w:val="22"/>
        </w:rPr>
        <w:t xml:space="preserve"> we are confident that we have the appropriate measures in place to mitigate risk of transmission so that your risk of contracting or spreading the virus is no greater than that in your day-to-day life. </w:t>
      </w:r>
    </w:p>
    <w:p w14:paraId="7A1C35C3" w14:textId="77777777" w:rsidR="008B4116" w:rsidRPr="00EB14A2" w:rsidRDefault="008B4116" w:rsidP="008B4116">
      <w:pPr>
        <w:rPr>
          <w:rFonts w:asciiTheme="minorHAnsi" w:hAnsiTheme="minorHAnsi" w:cstheme="minorHAnsi"/>
          <w:sz w:val="22"/>
          <w:szCs w:val="22"/>
        </w:rPr>
      </w:pPr>
    </w:p>
    <w:p w14:paraId="0F9DE400" w14:textId="3BC313BA" w:rsidR="005C0B91" w:rsidRPr="00EB14A2" w:rsidRDefault="005C0B91" w:rsidP="005C0B91">
      <w:pPr>
        <w:pStyle w:val="NormalWeb"/>
        <w:shd w:val="clear" w:color="auto" w:fill="FFFFFF"/>
        <w:spacing w:before="0" w:beforeAutospacing="0" w:after="0" w:afterAutospacing="0"/>
        <w:rPr>
          <w:rFonts w:asciiTheme="minorHAnsi" w:hAnsiTheme="minorHAnsi" w:cstheme="minorHAnsi"/>
          <w:sz w:val="22"/>
          <w:szCs w:val="22"/>
        </w:rPr>
      </w:pPr>
      <w:r w:rsidRPr="00EB14A2">
        <w:rPr>
          <w:rFonts w:asciiTheme="minorHAnsi" w:hAnsiTheme="minorHAnsi" w:cstheme="minorHAnsi"/>
          <w:sz w:val="22"/>
          <w:szCs w:val="22"/>
        </w:rPr>
        <w:t xml:space="preserve">The University now has a policy where all University staff and students will complete a return to work induction in order to help keep themselves and visitors safe; no staff or students are permitted to return to work without an induction. We can confirm that all members of our research team have successfully completed this induction prior to returning to work. </w:t>
      </w:r>
      <w:r w:rsidR="00DE27C7" w:rsidRPr="00EB14A2">
        <w:rPr>
          <w:rFonts w:asciiTheme="minorHAnsi" w:hAnsiTheme="minorHAnsi" w:cstheme="minorHAnsi"/>
          <w:sz w:val="22"/>
          <w:szCs w:val="22"/>
        </w:rPr>
        <w:t xml:space="preserve">All members of the research team on campus will undergo regular lateral flow testing for COVID-19 in accordance with University policy. </w:t>
      </w:r>
    </w:p>
    <w:p w14:paraId="374092A4" w14:textId="77777777" w:rsidR="005C0B91" w:rsidRPr="00EB14A2" w:rsidRDefault="005C0B91" w:rsidP="005C0B91">
      <w:pPr>
        <w:pStyle w:val="BodyText2"/>
        <w:spacing w:after="0" w:line="240" w:lineRule="auto"/>
        <w:jc w:val="both"/>
        <w:rPr>
          <w:rFonts w:asciiTheme="minorHAnsi" w:hAnsiTheme="minorHAnsi" w:cstheme="minorHAnsi"/>
          <w:sz w:val="22"/>
          <w:szCs w:val="22"/>
        </w:rPr>
      </w:pPr>
    </w:p>
    <w:p w14:paraId="434671B9" w14:textId="77777777" w:rsidR="005C0B91" w:rsidRPr="00EB14A2" w:rsidRDefault="005C0B91" w:rsidP="005C0B91">
      <w:pPr>
        <w:pStyle w:val="BodyText2"/>
        <w:spacing w:after="0" w:line="240" w:lineRule="auto"/>
        <w:jc w:val="both"/>
        <w:rPr>
          <w:rFonts w:asciiTheme="minorHAnsi" w:hAnsiTheme="minorHAnsi" w:cstheme="minorHAnsi"/>
          <w:sz w:val="22"/>
          <w:szCs w:val="22"/>
        </w:rPr>
      </w:pPr>
      <w:r w:rsidRPr="00EB14A2">
        <w:rPr>
          <w:rFonts w:asciiTheme="minorHAnsi" w:hAnsiTheme="minorHAnsi" w:cstheme="minorHAnsi"/>
          <w:sz w:val="22"/>
          <w:szCs w:val="22"/>
        </w:rPr>
        <w:t xml:space="preserve">More specifically, the University has adopted a new system regarding face-to-face research. In order to resume/start research projects, researchers must now apply for permission to do so explaining why the research must be conducted in person and how the safety of participants and the research team will be assured with risk assessments in place to demonstrate this. Each application is scrutinized by a committee of University executives and the Health and Safety team and no research may be conducted until approval has been granted. We can confirm that this study has been approved by this committee and is deemed safe to conduct with the following measures in place:  </w:t>
      </w:r>
    </w:p>
    <w:p w14:paraId="00859F60" w14:textId="77777777" w:rsidR="005C0B91" w:rsidRPr="00EB14A2" w:rsidRDefault="005C0B91" w:rsidP="005C0B91">
      <w:pPr>
        <w:pStyle w:val="BodyText2"/>
        <w:spacing w:after="0" w:line="240" w:lineRule="auto"/>
        <w:jc w:val="both"/>
        <w:rPr>
          <w:rFonts w:asciiTheme="minorHAnsi" w:hAnsiTheme="minorHAnsi" w:cstheme="minorHAnsi"/>
          <w:sz w:val="22"/>
          <w:szCs w:val="22"/>
        </w:rPr>
      </w:pPr>
    </w:p>
    <w:p w14:paraId="213FDF33" w14:textId="04B2B096" w:rsidR="005C0B91" w:rsidRPr="00EB14A2" w:rsidRDefault="005C0B91" w:rsidP="005C0B91">
      <w:pPr>
        <w:numPr>
          <w:ilvl w:val="0"/>
          <w:numId w:val="11"/>
        </w:numPr>
        <w:shd w:val="clear" w:color="auto" w:fill="FFFFFF"/>
        <w:rPr>
          <w:rFonts w:asciiTheme="minorHAnsi" w:hAnsiTheme="minorHAnsi" w:cstheme="minorHAnsi"/>
          <w:sz w:val="22"/>
          <w:szCs w:val="22"/>
        </w:rPr>
      </w:pPr>
      <w:r w:rsidRPr="00EB14A2">
        <w:rPr>
          <w:rFonts w:asciiTheme="minorHAnsi" w:hAnsiTheme="minorHAnsi" w:cstheme="minorHAnsi"/>
          <w:sz w:val="22"/>
          <w:szCs w:val="22"/>
        </w:rPr>
        <w:t xml:space="preserve">Wherever possible we will move research activities to be completed remotely e.g. screening to minimise the amount of time your participation will require you to be on campus. However, due to the nature of our data collection methods this will not be possible for all elements of the study including computerised cognitive testing visits. </w:t>
      </w:r>
      <w:r w:rsidR="00D42C14" w:rsidRPr="00EB14A2">
        <w:rPr>
          <w:rFonts w:asciiTheme="minorHAnsi" w:hAnsiTheme="minorHAnsi" w:cstheme="minorHAnsi"/>
          <w:sz w:val="22"/>
          <w:szCs w:val="22"/>
        </w:rPr>
        <w:t>P</w:t>
      </w:r>
      <w:r w:rsidRPr="00EB14A2">
        <w:rPr>
          <w:rFonts w:asciiTheme="minorHAnsi" w:hAnsiTheme="minorHAnsi" w:cstheme="minorHAnsi"/>
          <w:sz w:val="22"/>
          <w:szCs w:val="22"/>
        </w:rPr>
        <w:t>lease do not attend the research centre</w:t>
      </w:r>
      <w:r w:rsidR="00D42C14" w:rsidRPr="00EB14A2">
        <w:rPr>
          <w:rFonts w:asciiTheme="minorHAnsi" w:hAnsiTheme="minorHAnsi" w:cstheme="minorHAnsi"/>
          <w:sz w:val="22"/>
          <w:szCs w:val="22"/>
        </w:rPr>
        <w:t xml:space="preserve"> if: </w:t>
      </w:r>
    </w:p>
    <w:p w14:paraId="3B0C8FBB" w14:textId="0E800447" w:rsidR="00D42C14" w:rsidRPr="00EB14A2" w:rsidRDefault="00D42C14" w:rsidP="00D42C14">
      <w:pPr>
        <w:shd w:val="clear" w:color="auto" w:fill="FFFFFF"/>
        <w:ind w:left="720" w:firstLine="414"/>
        <w:rPr>
          <w:rFonts w:asciiTheme="minorHAnsi" w:hAnsiTheme="minorHAnsi" w:cstheme="minorHAnsi"/>
          <w:sz w:val="22"/>
          <w:szCs w:val="22"/>
        </w:rPr>
      </w:pPr>
      <w:r w:rsidRPr="00EB14A2">
        <w:rPr>
          <w:rFonts w:asciiTheme="minorHAnsi" w:hAnsiTheme="minorHAnsi" w:cstheme="minorHAnsi"/>
          <w:sz w:val="22"/>
          <w:szCs w:val="22"/>
        </w:rPr>
        <w:t>-</w:t>
      </w:r>
      <w:r w:rsidRPr="00EB14A2">
        <w:rPr>
          <w:rFonts w:asciiTheme="minorHAnsi" w:hAnsiTheme="minorHAnsi" w:cstheme="minorHAnsi"/>
          <w:sz w:val="22"/>
          <w:szCs w:val="22"/>
        </w:rPr>
        <w:tab/>
        <w:t xml:space="preserve">You feel unwell or have experienced symptoms of COVID-19, in the past 14 days </w:t>
      </w:r>
    </w:p>
    <w:p w14:paraId="6BF2C416" w14:textId="1BE85789" w:rsidR="00D42C14" w:rsidRPr="00EB14A2" w:rsidRDefault="00D42C14" w:rsidP="00D42C14">
      <w:pPr>
        <w:shd w:val="clear" w:color="auto" w:fill="FFFFFF"/>
        <w:ind w:left="1418" w:hanging="284"/>
        <w:rPr>
          <w:rFonts w:asciiTheme="minorHAnsi" w:hAnsiTheme="minorHAnsi" w:cstheme="minorHAnsi"/>
          <w:sz w:val="22"/>
          <w:szCs w:val="22"/>
        </w:rPr>
      </w:pPr>
      <w:r w:rsidRPr="00EB14A2">
        <w:rPr>
          <w:rFonts w:asciiTheme="minorHAnsi" w:hAnsiTheme="minorHAnsi" w:cstheme="minorHAnsi"/>
          <w:sz w:val="22"/>
          <w:szCs w:val="22"/>
        </w:rPr>
        <w:t>-</w:t>
      </w:r>
      <w:r w:rsidRPr="00EB14A2">
        <w:rPr>
          <w:rFonts w:asciiTheme="minorHAnsi" w:hAnsiTheme="minorHAnsi" w:cstheme="minorHAnsi"/>
          <w:sz w:val="22"/>
          <w:szCs w:val="22"/>
        </w:rPr>
        <w:tab/>
        <w:t>Members of your household have experienced symptoms of COVID-19, in the past 14 days</w:t>
      </w:r>
      <w:r w:rsidR="0002587E" w:rsidRPr="00EB14A2">
        <w:rPr>
          <w:rFonts w:asciiTheme="minorHAnsi" w:hAnsiTheme="minorHAnsi" w:cstheme="minorHAnsi"/>
          <w:sz w:val="22"/>
          <w:szCs w:val="22"/>
        </w:rPr>
        <w:t xml:space="preserve"> </w:t>
      </w:r>
    </w:p>
    <w:p w14:paraId="5B5960F3" w14:textId="77777777" w:rsidR="00D42C14" w:rsidRPr="00EB14A2" w:rsidRDefault="00D42C14" w:rsidP="00D42C14">
      <w:pPr>
        <w:shd w:val="clear" w:color="auto" w:fill="FFFFFF"/>
        <w:ind w:left="720" w:firstLine="414"/>
        <w:rPr>
          <w:rFonts w:asciiTheme="minorHAnsi" w:hAnsiTheme="minorHAnsi" w:cstheme="minorHAnsi"/>
          <w:sz w:val="22"/>
          <w:szCs w:val="22"/>
        </w:rPr>
      </w:pPr>
      <w:r w:rsidRPr="00EB14A2">
        <w:rPr>
          <w:rFonts w:asciiTheme="minorHAnsi" w:hAnsiTheme="minorHAnsi" w:cstheme="minorHAnsi"/>
          <w:sz w:val="22"/>
          <w:szCs w:val="22"/>
        </w:rPr>
        <w:t>-</w:t>
      </w:r>
      <w:r w:rsidRPr="00EB14A2">
        <w:rPr>
          <w:rFonts w:asciiTheme="minorHAnsi" w:hAnsiTheme="minorHAnsi" w:cstheme="minorHAnsi"/>
          <w:sz w:val="22"/>
          <w:szCs w:val="22"/>
        </w:rPr>
        <w:tab/>
        <w:t>You have knowingly been in contact with anyone displaying COVID-19 symptoms</w:t>
      </w:r>
    </w:p>
    <w:p w14:paraId="0EE925EB" w14:textId="77777777" w:rsidR="00D42C14" w:rsidRPr="00EB14A2" w:rsidRDefault="00D42C14" w:rsidP="00D42C14">
      <w:pPr>
        <w:shd w:val="clear" w:color="auto" w:fill="FFFFFF"/>
        <w:ind w:left="720" w:firstLine="414"/>
        <w:rPr>
          <w:rFonts w:asciiTheme="minorHAnsi" w:hAnsiTheme="minorHAnsi" w:cstheme="minorHAnsi"/>
          <w:sz w:val="22"/>
          <w:szCs w:val="22"/>
        </w:rPr>
      </w:pPr>
      <w:r w:rsidRPr="00EB14A2">
        <w:rPr>
          <w:rFonts w:asciiTheme="minorHAnsi" w:hAnsiTheme="minorHAnsi" w:cstheme="minorHAnsi"/>
          <w:sz w:val="22"/>
          <w:szCs w:val="22"/>
        </w:rPr>
        <w:t>-</w:t>
      </w:r>
      <w:r w:rsidRPr="00EB14A2">
        <w:rPr>
          <w:rFonts w:asciiTheme="minorHAnsi" w:hAnsiTheme="minorHAnsi" w:cstheme="minorHAnsi"/>
          <w:sz w:val="22"/>
          <w:szCs w:val="22"/>
        </w:rPr>
        <w:tab/>
        <w:t xml:space="preserve">You have tested positive for COVID-19 within the past 14 days </w:t>
      </w:r>
    </w:p>
    <w:p w14:paraId="21606178" w14:textId="77777777" w:rsidR="00D42C14" w:rsidRPr="00EB14A2" w:rsidRDefault="00D42C14" w:rsidP="00D42C14">
      <w:pPr>
        <w:shd w:val="clear" w:color="auto" w:fill="FFFFFF"/>
        <w:ind w:left="720" w:firstLine="414"/>
        <w:rPr>
          <w:rFonts w:asciiTheme="minorHAnsi" w:hAnsiTheme="minorHAnsi" w:cstheme="minorHAnsi"/>
          <w:sz w:val="22"/>
          <w:szCs w:val="22"/>
        </w:rPr>
      </w:pPr>
      <w:r w:rsidRPr="00EB14A2">
        <w:rPr>
          <w:rFonts w:asciiTheme="minorHAnsi" w:hAnsiTheme="minorHAnsi" w:cstheme="minorHAnsi"/>
          <w:sz w:val="22"/>
          <w:szCs w:val="22"/>
        </w:rPr>
        <w:t>-</w:t>
      </w:r>
      <w:r w:rsidRPr="00EB14A2">
        <w:rPr>
          <w:rFonts w:asciiTheme="minorHAnsi" w:hAnsiTheme="minorHAnsi" w:cstheme="minorHAnsi"/>
          <w:sz w:val="22"/>
          <w:szCs w:val="22"/>
        </w:rPr>
        <w:tab/>
        <w:t xml:space="preserve">You are awaiting the outcome of a COVID-19 test </w:t>
      </w:r>
    </w:p>
    <w:p w14:paraId="0987FBCF" w14:textId="77777777" w:rsidR="00D42C14" w:rsidRPr="00EB14A2" w:rsidRDefault="00D42C14" w:rsidP="00D42C14">
      <w:pPr>
        <w:shd w:val="clear" w:color="auto" w:fill="FFFFFF"/>
        <w:ind w:left="720" w:firstLine="414"/>
        <w:rPr>
          <w:rFonts w:asciiTheme="minorHAnsi" w:hAnsiTheme="minorHAnsi" w:cstheme="minorHAnsi"/>
          <w:sz w:val="22"/>
          <w:szCs w:val="22"/>
        </w:rPr>
      </w:pPr>
      <w:r w:rsidRPr="00EB14A2">
        <w:rPr>
          <w:rFonts w:asciiTheme="minorHAnsi" w:hAnsiTheme="minorHAnsi" w:cstheme="minorHAnsi"/>
          <w:sz w:val="22"/>
          <w:szCs w:val="22"/>
        </w:rPr>
        <w:t>-</w:t>
      </w:r>
      <w:r w:rsidRPr="00EB14A2">
        <w:rPr>
          <w:rFonts w:asciiTheme="minorHAnsi" w:hAnsiTheme="minorHAnsi" w:cstheme="minorHAnsi"/>
          <w:sz w:val="22"/>
          <w:szCs w:val="22"/>
        </w:rPr>
        <w:tab/>
        <w:t xml:space="preserve">You have been advised to self-isolate </w:t>
      </w:r>
    </w:p>
    <w:p w14:paraId="562D141D" w14:textId="6030CE7D" w:rsidR="00D42C14" w:rsidRPr="00EB14A2" w:rsidRDefault="00D42C14" w:rsidP="00D42C14">
      <w:pPr>
        <w:shd w:val="clear" w:color="auto" w:fill="FFFFFF"/>
        <w:ind w:left="720" w:firstLine="414"/>
        <w:rPr>
          <w:rFonts w:asciiTheme="minorHAnsi" w:hAnsiTheme="minorHAnsi" w:cstheme="minorHAnsi"/>
          <w:sz w:val="22"/>
          <w:szCs w:val="22"/>
        </w:rPr>
      </w:pPr>
      <w:r w:rsidRPr="00EB14A2">
        <w:rPr>
          <w:rFonts w:asciiTheme="minorHAnsi" w:hAnsiTheme="minorHAnsi" w:cstheme="minorHAnsi"/>
          <w:sz w:val="22"/>
          <w:szCs w:val="22"/>
        </w:rPr>
        <w:t>-</w:t>
      </w:r>
      <w:r w:rsidRPr="00EB14A2">
        <w:rPr>
          <w:rFonts w:asciiTheme="minorHAnsi" w:hAnsiTheme="minorHAnsi" w:cstheme="minorHAnsi"/>
          <w:sz w:val="22"/>
          <w:szCs w:val="22"/>
        </w:rPr>
        <w:tab/>
        <w:t>You have re-entered the UK in the last 14 days</w:t>
      </w:r>
    </w:p>
    <w:p w14:paraId="4B6E822D" w14:textId="77777777" w:rsidR="00D42C14" w:rsidRPr="00EB14A2" w:rsidRDefault="00D42C14" w:rsidP="00D42C14">
      <w:pPr>
        <w:shd w:val="clear" w:color="auto" w:fill="FFFFFF"/>
        <w:ind w:left="720"/>
        <w:rPr>
          <w:rFonts w:asciiTheme="minorHAnsi" w:hAnsiTheme="minorHAnsi" w:cstheme="minorHAnsi"/>
          <w:sz w:val="22"/>
          <w:szCs w:val="22"/>
        </w:rPr>
      </w:pPr>
    </w:p>
    <w:p w14:paraId="2A625948" w14:textId="77777777" w:rsidR="005C0B91" w:rsidRPr="00EB14A2" w:rsidRDefault="005C0B91" w:rsidP="005C0B91">
      <w:pPr>
        <w:pStyle w:val="NormalWeb"/>
        <w:numPr>
          <w:ilvl w:val="0"/>
          <w:numId w:val="12"/>
        </w:numPr>
        <w:shd w:val="clear" w:color="auto" w:fill="FFFFFF"/>
        <w:spacing w:before="0" w:beforeAutospacing="0" w:after="0" w:afterAutospacing="0"/>
        <w:rPr>
          <w:rFonts w:asciiTheme="minorHAnsi" w:hAnsiTheme="minorHAnsi" w:cstheme="minorHAnsi"/>
          <w:sz w:val="22"/>
          <w:szCs w:val="22"/>
        </w:rPr>
      </w:pPr>
      <w:r w:rsidRPr="00EB14A2">
        <w:rPr>
          <w:rFonts w:asciiTheme="minorHAnsi" w:hAnsiTheme="minorHAnsi" w:cstheme="minorHAnsi"/>
          <w:sz w:val="22"/>
          <w:szCs w:val="22"/>
        </w:rPr>
        <w:t xml:space="preserve">We will now operate with fewer participants attending the lab per day with dedicated times for testing and training. With this in mind, please be aware availability for bookings is limited and that it may not be possible for us to be as flexible with rescheduling as we have been in the past. Please do not sign up to a study or visit if you are unsure if you can attend. If something crops up urgently meaning that you need to be rescheduled, we will do our best to accommodate you but please note this may not always be possible and may result in delayed attendance and even withdrawal from the study. </w:t>
      </w:r>
    </w:p>
    <w:p w14:paraId="1A07F584" w14:textId="294370FF" w:rsidR="005C0B91" w:rsidRPr="00EB14A2" w:rsidRDefault="005C0B91" w:rsidP="005C0B91">
      <w:pPr>
        <w:numPr>
          <w:ilvl w:val="0"/>
          <w:numId w:val="11"/>
        </w:numPr>
        <w:rPr>
          <w:rFonts w:asciiTheme="minorHAnsi" w:hAnsiTheme="minorHAnsi" w:cstheme="minorHAnsi"/>
          <w:sz w:val="22"/>
          <w:szCs w:val="22"/>
          <w:lang w:eastAsia="en-GB"/>
        </w:rPr>
      </w:pPr>
      <w:r w:rsidRPr="00EB14A2">
        <w:rPr>
          <w:rFonts w:asciiTheme="minorHAnsi" w:hAnsiTheme="minorHAnsi" w:cstheme="minorHAnsi"/>
          <w:sz w:val="22"/>
          <w:szCs w:val="22"/>
        </w:rPr>
        <w:t>Participants are encouraged to choose, where possible, the safest way to travel to Campus. Free parking is already available to participants when pre-booked (24 hours notice required</w:t>
      </w:r>
      <w:r w:rsidR="004B4B76" w:rsidRPr="00EB14A2">
        <w:rPr>
          <w:rFonts w:asciiTheme="minorHAnsi" w:hAnsiTheme="minorHAnsi" w:cstheme="minorHAnsi"/>
          <w:sz w:val="22"/>
          <w:szCs w:val="22"/>
        </w:rPr>
        <w:t>- subject to availability</w:t>
      </w:r>
      <w:r w:rsidRPr="00EB14A2">
        <w:rPr>
          <w:rFonts w:asciiTheme="minorHAnsi" w:hAnsiTheme="minorHAnsi" w:cstheme="minorHAnsi"/>
          <w:sz w:val="22"/>
          <w:szCs w:val="22"/>
        </w:rPr>
        <w:t xml:space="preserve">) and you will be encouraged to make use of this where possible (please contact the research team with your registration details in order to request a space). Government guidance on walking, cycling, travelling in private vehicles and on public transport can be accessed </w:t>
      </w:r>
      <w:hyperlink r:id="rId13" w:anchor="travel-safely-during-the-coronavirus-outbreak" w:history="1">
        <w:r w:rsidRPr="00EB14A2">
          <w:rPr>
            <w:rStyle w:val="Hyperlink"/>
            <w:rFonts w:asciiTheme="minorHAnsi" w:hAnsiTheme="minorHAnsi" w:cstheme="minorHAnsi"/>
            <w:sz w:val="22"/>
            <w:szCs w:val="22"/>
          </w:rPr>
          <w:t>here</w:t>
        </w:r>
      </w:hyperlink>
      <w:r w:rsidRPr="00EB14A2">
        <w:rPr>
          <w:rFonts w:asciiTheme="minorHAnsi" w:hAnsiTheme="minorHAnsi" w:cstheme="minorHAnsi"/>
          <w:sz w:val="22"/>
          <w:szCs w:val="22"/>
          <w:lang w:eastAsia="en-GB"/>
        </w:rPr>
        <w:t xml:space="preserve"> </w:t>
      </w:r>
    </w:p>
    <w:p w14:paraId="3E627653" w14:textId="26AC2D7C" w:rsidR="005C0B91" w:rsidRPr="00EB14A2" w:rsidRDefault="00DE27C7" w:rsidP="005C0B91">
      <w:pPr>
        <w:numPr>
          <w:ilvl w:val="0"/>
          <w:numId w:val="11"/>
        </w:numPr>
        <w:rPr>
          <w:rFonts w:asciiTheme="minorHAnsi" w:hAnsiTheme="minorHAnsi" w:cstheme="minorHAnsi"/>
          <w:sz w:val="22"/>
          <w:szCs w:val="22"/>
          <w:lang w:eastAsia="en-GB"/>
        </w:rPr>
      </w:pPr>
      <w:r w:rsidRPr="00EB14A2">
        <w:rPr>
          <w:rFonts w:asciiTheme="minorHAnsi" w:hAnsiTheme="minorHAnsi" w:cstheme="minorHAnsi"/>
          <w:sz w:val="22"/>
          <w:szCs w:val="22"/>
          <w:lang w:eastAsia="en-GB"/>
        </w:rPr>
        <w:t xml:space="preserve">At the time of writing, the current government guidance is that everyone must maintain social distancing and that adults (unless exempt) must wear face coverings in enclosed public places. </w:t>
      </w:r>
      <w:r w:rsidR="005C0B91" w:rsidRPr="00EB14A2">
        <w:rPr>
          <w:rFonts w:asciiTheme="minorHAnsi" w:hAnsiTheme="minorHAnsi" w:cstheme="minorHAnsi"/>
          <w:sz w:val="22"/>
          <w:szCs w:val="22"/>
          <w:lang w:eastAsia="en-GB"/>
        </w:rPr>
        <w:t xml:space="preserve">You will find instructions for social distancing and face coverings at the </w:t>
      </w:r>
      <w:r w:rsidR="005C0B91" w:rsidRPr="00EB14A2">
        <w:rPr>
          <w:rFonts w:asciiTheme="minorHAnsi" w:hAnsiTheme="minorHAnsi" w:cstheme="minorHAnsi"/>
          <w:sz w:val="22"/>
          <w:szCs w:val="22"/>
          <w:lang w:eastAsia="en-GB"/>
        </w:rPr>
        <w:lastRenderedPageBreak/>
        <w:t>entrance to all university buildings. Please follow this guidance at all times and ensure that you attend your visit with a face covering available.</w:t>
      </w:r>
      <w:r w:rsidR="001C2929" w:rsidRPr="00EB14A2">
        <w:rPr>
          <w:rFonts w:asciiTheme="minorHAnsi" w:hAnsiTheme="minorHAnsi" w:cstheme="minorHAnsi"/>
          <w:sz w:val="22"/>
          <w:szCs w:val="22"/>
          <w:lang w:eastAsia="en-GB"/>
        </w:rPr>
        <w:t xml:space="preserve"> If you are exempt from wearing a face covering please let the research team know. In this instance we will source you a disposable visor. </w:t>
      </w:r>
      <w:r w:rsidR="005C0B91" w:rsidRPr="00EB14A2">
        <w:rPr>
          <w:rFonts w:asciiTheme="minorHAnsi" w:hAnsiTheme="minorHAnsi" w:cstheme="minorHAnsi"/>
          <w:sz w:val="22"/>
          <w:szCs w:val="22"/>
          <w:lang w:eastAsia="en-GB"/>
        </w:rPr>
        <w:t xml:space="preserve"> </w:t>
      </w:r>
      <w:r w:rsidR="009F7340" w:rsidRPr="00EB14A2">
        <w:rPr>
          <w:rFonts w:asciiTheme="minorHAnsi" w:hAnsiTheme="minorHAnsi" w:cstheme="minorHAnsi"/>
          <w:sz w:val="22"/>
          <w:szCs w:val="22"/>
          <w:lang w:eastAsia="en-GB"/>
        </w:rPr>
        <w:t xml:space="preserve">On arrival to our </w:t>
      </w:r>
      <w:r w:rsidR="008A2DBE" w:rsidRPr="00EB14A2">
        <w:rPr>
          <w:rFonts w:asciiTheme="minorHAnsi" w:hAnsiTheme="minorHAnsi" w:cstheme="minorHAnsi"/>
          <w:sz w:val="22"/>
          <w:szCs w:val="22"/>
          <w:lang w:eastAsia="en-GB"/>
        </w:rPr>
        <w:t>lab,</w:t>
      </w:r>
      <w:r w:rsidR="009F7340" w:rsidRPr="00EB14A2">
        <w:rPr>
          <w:rFonts w:asciiTheme="minorHAnsi" w:hAnsiTheme="minorHAnsi" w:cstheme="minorHAnsi"/>
          <w:sz w:val="22"/>
          <w:szCs w:val="22"/>
          <w:lang w:eastAsia="en-GB"/>
        </w:rPr>
        <w:t xml:space="preserve"> you will be required to change to a type IIR face mask which we will provide. </w:t>
      </w:r>
    </w:p>
    <w:p w14:paraId="6262142C" w14:textId="21BDFDE8" w:rsidR="005C0B91" w:rsidRPr="00EB14A2" w:rsidRDefault="009F7340" w:rsidP="005C0B91">
      <w:pPr>
        <w:numPr>
          <w:ilvl w:val="0"/>
          <w:numId w:val="11"/>
        </w:numPr>
        <w:rPr>
          <w:rFonts w:asciiTheme="minorHAnsi" w:hAnsiTheme="minorHAnsi" w:cstheme="minorHAnsi"/>
          <w:sz w:val="22"/>
          <w:szCs w:val="22"/>
          <w:lang w:eastAsia="en-GB"/>
        </w:rPr>
      </w:pPr>
      <w:r w:rsidRPr="00EB14A2">
        <w:rPr>
          <w:rFonts w:asciiTheme="minorHAnsi" w:hAnsiTheme="minorHAnsi" w:cstheme="minorHAnsi"/>
          <w:sz w:val="22"/>
          <w:szCs w:val="22"/>
          <w:lang w:eastAsia="en-GB"/>
        </w:rPr>
        <w:t xml:space="preserve">We now require research staff and participants to wear a type IIR (disposable surgical) face mask whenever we are testing including when seated 2m away from each other in the lab. On arrival to the research </w:t>
      </w:r>
      <w:r w:rsidR="008A2DBE" w:rsidRPr="00EB14A2">
        <w:rPr>
          <w:rFonts w:asciiTheme="minorHAnsi" w:hAnsiTheme="minorHAnsi" w:cstheme="minorHAnsi"/>
          <w:sz w:val="22"/>
          <w:szCs w:val="22"/>
          <w:lang w:eastAsia="en-GB"/>
        </w:rPr>
        <w:t>centre,</w:t>
      </w:r>
      <w:r w:rsidRPr="00EB14A2">
        <w:rPr>
          <w:rFonts w:asciiTheme="minorHAnsi" w:hAnsiTheme="minorHAnsi" w:cstheme="minorHAnsi"/>
          <w:sz w:val="22"/>
          <w:szCs w:val="22"/>
          <w:lang w:eastAsia="en-GB"/>
        </w:rPr>
        <w:t xml:space="preserve"> you will be required to change to a type IIR face mask which we will provide. </w:t>
      </w:r>
      <w:r w:rsidR="005C0B91" w:rsidRPr="00EB14A2">
        <w:rPr>
          <w:rFonts w:asciiTheme="minorHAnsi" w:hAnsiTheme="minorHAnsi" w:cstheme="minorHAnsi"/>
          <w:sz w:val="22"/>
          <w:szCs w:val="22"/>
          <w:lang w:eastAsia="en-GB"/>
        </w:rPr>
        <w:t xml:space="preserve">Research staff will </w:t>
      </w:r>
      <w:r w:rsidR="008A2DBE" w:rsidRPr="00EB14A2">
        <w:rPr>
          <w:rFonts w:asciiTheme="minorHAnsi" w:hAnsiTheme="minorHAnsi" w:cstheme="minorHAnsi"/>
          <w:sz w:val="22"/>
          <w:szCs w:val="22"/>
          <w:lang w:eastAsia="en-GB"/>
        </w:rPr>
        <w:t xml:space="preserve">wear </w:t>
      </w:r>
      <w:r w:rsidRPr="00EB14A2">
        <w:rPr>
          <w:rFonts w:asciiTheme="minorHAnsi" w:hAnsiTheme="minorHAnsi" w:cstheme="minorHAnsi"/>
          <w:sz w:val="22"/>
          <w:szCs w:val="22"/>
          <w:lang w:eastAsia="en-GB"/>
        </w:rPr>
        <w:t xml:space="preserve">these masks </w:t>
      </w:r>
      <w:r w:rsidR="005C0B91" w:rsidRPr="00EB14A2">
        <w:rPr>
          <w:rFonts w:asciiTheme="minorHAnsi" w:hAnsiTheme="minorHAnsi" w:cstheme="minorHAnsi"/>
          <w:sz w:val="22"/>
          <w:szCs w:val="22"/>
          <w:lang w:eastAsia="en-GB"/>
        </w:rPr>
        <w:t xml:space="preserve">and in some cases visors where close up contact is required e.g. taking blood pressure and height and weight measures. </w:t>
      </w:r>
      <w:r w:rsidR="005C0B91" w:rsidRPr="00EB14A2">
        <w:rPr>
          <w:rFonts w:asciiTheme="minorHAnsi" w:hAnsiTheme="minorHAnsi" w:cstheme="minorHAnsi"/>
          <w:sz w:val="22"/>
          <w:szCs w:val="22"/>
        </w:rPr>
        <w:t>Staff and participants will work side-to-side or back-to-back wherever possible.</w:t>
      </w:r>
      <w:r w:rsidR="0041331C" w:rsidRPr="00EB14A2">
        <w:rPr>
          <w:rFonts w:asciiTheme="minorHAnsi" w:hAnsiTheme="minorHAnsi" w:cstheme="minorHAnsi"/>
          <w:sz w:val="22"/>
          <w:szCs w:val="22"/>
        </w:rPr>
        <w:t xml:space="preserve"> If you are exempt from wearing a face covering please inform the research team ASAP.  </w:t>
      </w:r>
    </w:p>
    <w:p w14:paraId="67ACBF30" w14:textId="271C5B18" w:rsidR="005C0B91" w:rsidRPr="00EB14A2" w:rsidRDefault="005C0B91" w:rsidP="005C0B91">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EB14A2">
        <w:rPr>
          <w:rFonts w:asciiTheme="minorHAnsi" w:hAnsiTheme="minorHAnsi" w:cstheme="minorHAnsi"/>
          <w:sz w:val="22"/>
          <w:szCs w:val="22"/>
        </w:rPr>
        <w:t xml:space="preserve">You will be allocated an arrival time and we request you stick to this time as much as possible. If you find that there is a queue outside of (or within) the research </w:t>
      </w:r>
      <w:r w:rsidR="009109D3" w:rsidRPr="00EB14A2">
        <w:rPr>
          <w:rFonts w:asciiTheme="minorHAnsi" w:hAnsiTheme="minorHAnsi" w:cstheme="minorHAnsi"/>
          <w:sz w:val="22"/>
          <w:szCs w:val="22"/>
        </w:rPr>
        <w:t>centre,</w:t>
      </w:r>
      <w:r w:rsidRPr="00EB14A2">
        <w:rPr>
          <w:rFonts w:asciiTheme="minorHAnsi" w:hAnsiTheme="minorHAnsi" w:cstheme="minorHAnsi"/>
          <w:sz w:val="22"/>
          <w:szCs w:val="22"/>
        </w:rPr>
        <w:t xml:space="preserve"> please observe social distancing by following the markings on the floor </w:t>
      </w:r>
      <w:r w:rsidR="000B3628" w:rsidRPr="00EB14A2">
        <w:rPr>
          <w:rFonts w:asciiTheme="minorHAnsi" w:hAnsiTheme="minorHAnsi" w:cstheme="minorHAnsi"/>
          <w:sz w:val="22"/>
          <w:szCs w:val="22"/>
        </w:rPr>
        <w:t xml:space="preserve">and </w:t>
      </w:r>
      <w:r w:rsidRPr="00EB14A2">
        <w:rPr>
          <w:rFonts w:asciiTheme="minorHAnsi" w:hAnsiTheme="minorHAnsi" w:cstheme="minorHAnsi"/>
          <w:sz w:val="22"/>
          <w:szCs w:val="22"/>
        </w:rPr>
        <w:t xml:space="preserve">keeping left. If you are going to be late please call the lab on 0191 243 7252 to check that it is still OK for you to attend. As before, we will do our best to accommodate you but please note this may not always be possible and may result in delayed attendance or even withdrawal from the study. </w:t>
      </w:r>
    </w:p>
    <w:p w14:paraId="58923A1F" w14:textId="44B84E3A" w:rsidR="009F7340" w:rsidRPr="00EB14A2" w:rsidRDefault="005C0B91" w:rsidP="009F7340">
      <w:pPr>
        <w:pStyle w:val="ListParagraph"/>
        <w:numPr>
          <w:ilvl w:val="0"/>
          <w:numId w:val="11"/>
        </w:numPr>
        <w:rPr>
          <w:rFonts w:asciiTheme="minorHAnsi" w:hAnsiTheme="minorHAnsi" w:cstheme="minorHAnsi"/>
          <w:sz w:val="22"/>
          <w:szCs w:val="22"/>
        </w:rPr>
      </w:pPr>
      <w:r w:rsidRPr="00EB14A2">
        <w:rPr>
          <w:rFonts w:asciiTheme="minorHAnsi" w:hAnsiTheme="minorHAnsi" w:cstheme="minorHAnsi"/>
          <w:sz w:val="22"/>
          <w:szCs w:val="22"/>
        </w:rPr>
        <w:t xml:space="preserve">Prior to arrival to the </w:t>
      </w:r>
      <w:r w:rsidR="008A2DBE" w:rsidRPr="00EB14A2">
        <w:rPr>
          <w:rFonts w:asciiTheme="minorHAnsi" w:hAnsiTheme="minorHAnsi" w:cstheme="minorHAnsi"/>
          <w:sz w:val="22"/>
          <w:szCs w:val="22"/>
        </w:rPr>
        <w:t>unit,</w:t>
      </w:r>
      <w:r w:rsidRPr="00EB14A2">
        <w:rPr>
          <w:rFonts w:asciiTheme="minorHAnsi" w:hAnsiTheme="minorHAnsi" w:cstheme="minorHAnsi"/>
          <w:sz w:val="22"/>
          <w:szCs w:val="22"/>
        </w:rPr>
        <w:t xml:space="preserve"> you will </w:t>
      </w:r>
      <w:r w:rsidR="00896036" w:rsidRPr="00EB14A2">
        <w:rPr>
          <w:rFonts w:asciiTheme="minorHAnsi" w:hAnsiTheme="minorHAnsi" w:cstheme="minorHAnsi"/>
          <w:sz w:val="22"/>
          <w:szCs w:val="22"/>
        </w:rPr>
        <w:t>be emailed and required to complete some questions</w:t>
      </w:r>
      <w:r w:rsidRPr="00EB14A2">
        <w:rPr>
          <w:rFonts w:asciiTheme="minorHAnsi" w:hAnsiTheme="minorHAnsi" w:cstheme="minorHAnsi"/>
          <w:sz w:val="22"/>
          <w:szCs w:val="22"/>
        </w:rPr>
        <w:t xml:space="preserve"> to confirm that you do not currently have symptoms of </w:t>
      </w:r>
      <w:r w:rsidR="00B65E38" w:rsidRPr="00EB14A2">
        <w:rPr>
          <w:rFonts w:asciiTheme="minorHAnsi" w:hAnsiTheme="minorHAnsi" w:cstheme="minorHAnsi"/>
          <w:sz w:val="22"/>
          <w:szCs w:val="22"/>
        </w:rPr>
        <w:t xml:space="preserve">COVID-19 and are not likely to have contracted </w:t>
      </w:r>
      <w:r w:rsidRPr="00EB14A2">
        <w:rPr>
          <w:rFonts w:asciiTheme="minorHAnsi" w:hAnsiTheme="minorHAnsi" w:cstheme="minorHAnsi"/>
          <w:sz w:val="22"/>
          <w:szCs w:val="22"/>
        </w:rPr>
        <w:t>COVID-19</w:t>
      </w:r>
      <w:r w:rsidR="00B65E38" w:rsidRPr="00EB14A2">
        <w:rPr>
          <w:rFonts w:asciiTheme="minorHAnsi" w:hAnsiTheme="minorHAnsi" w:cstheme="minorHAnsi"/>
          <w:sz w:val="22"/>
          <w:szCs w:val="22"/>
        </w:rPr>
        <w:t xml:space="preserve"> in the days running up to the study visit</w:t>
      </w:r>
      <w:r w:rsidR="00896036" w:rsidRPr="00EB14A2">
        <w:rPr>
          <w:rFonts w:asciiTheme="minorHAnsi" w:hAnsiTheme="minorHAnsi" w:cstheme="minorHAnsi"/>
          <w:sz w:val="22"/>
          <w:szCs w:val="22"/>
        </w:rPr>
        <w:t xml:space="preserve">. </w:t>
      </w:r>
    </w:p>
    <w:p w14:paraId="16589D22" w14:textId="77777777" w:rsidR="00E72705" w:rsidRPr="00EB14A2" w:rsidRDefault="00E72705" w:rsidP="00C7211C">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EB14A2">
        <w:rPr>
          <w:rFonts w:asciiTheme="minorHAnsi" w:eastAsia="Times New Roman" w:hAnsiTheme="minorHAnsi" w:cstheme="minorHAnsi"/>
          <w:sz w:val="22"/>
          <w:szCs w:val="22"/>
          <w:lang w:eastAsia="en-US"/>
        </w:rPr>
        <w:t>Universities, along with a number of venues, are required by law to use the NHS Test and Trace system in addition to any manual process we may also have in place for those who don’t have a smartphone. Particularly venues within our university that are open to the public are required to collect details of customers, visitors and staff and display an official QR code poster to strengthen our Covid-19 safety measures on campus. We have an NHS Test and Trace QR within our research centre on the 4th floor. Please scan the QR code using the NHS COVID-19 app when you arrive within the research centre. You can download the app from the Apple app store or Google Play.</w:t>
      </w:r>
    </w:p>
    <w:p w14:paraId="33080838" w14:textId="7C1D97E1" w:rsidR="00C7211C" w:rsidRPr="00EB14A2" w:rsidRDefault="00C7211C" w:rsidP="00C7211C">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EB14A2">
        <w:rPr>
          <w:rFonts w:asciiTheme="minorHAnsi" w:hAnsiTheme="minorHAnsi" w:cstheme="minorHAnsi"/>
          <w:sz w:val="22"/>
          <w:szCs w:val="22"/>
        </w:rPr>
        <w:t xml:space="preserve">Alcohol gel will be provided at entry and exit points to the University and throughout the campus including the research centre; please use at regular intervals and before and after handling equipment including your designated testing laptop. </w:t>
      </w:r>
    </w:p>
    <w:p w14:paraId="56300A02" w14:textId="77777777" w:rsidR="00C7211C" w:rsidRPr="00EB14A2" w:rsidRDefault="00C7211C" w:rsidP="00C7211C">
      <w:pPr>
        <w:numPr>
          <w:ilvl w:val="0"/>
          <w:numId w:val="11"/>
        </w:numPr>
        <w:ind w:right="175"/>
        <w:rPr>
          <w:rFonts w:asciiTheme="minorHAnsi" w:hAnsiTheme="minorHAnsi" w:cstheme="minorHAnsi"/>
          <w:iCs/>
          <w:color w:val="000000" w:themeColor="text1"/>
          <w:sz w:val="22"/>
          <w:szCs w:val="22"/>
        </w:rPr>
      </w:pPr>
      <w:r w:rsidRPr="00EB14A2">
        <w:rPr>
          <w:rFonts w:asciiTheme="minorHAnsi" w:hAnsiTheme="minorHAnsi" w:cstheme="minorHAnsi"/>
          <w:iCs/>
          <w:color w:val="000000" w:themeColor="text1"/>
          <w:sz w:val="22"/>
          <w:szCs w:val="22"/>
        </w:rPr>
        <w:t xml:space="preserve">During your visit, avoid touching your eyes, nose, mouth with unwashed hands, cover your cough or sneeze with a tissue, and throw it away in a bin and wash/gel your hands. </w:t>
      </w:r>
    </w:p>
    <w:p w14:paraId="0BFCDB60" w14:textId="5A1EBD0F" w:rsidR="00C7211C" w:rsidRPr="00EB14A2" w:rsidRDefault="00C7211C" w:rsidP="00C7211C">
      <w:pPr>
        <w:pStyle w:val="NormalWeb"/>
        <w:numPr>
          <w:ilvl w:val="0"/>
          <w:numId w:val="11"/>
        </w:numPr>
        <w:shd w:val="clear" w:color="auto" w:fill="FFFFFF"/>
        <w:autoSpaceDE w:val="0"/>
        <w:autoSpaceDN w:val="0"/>
        <w:spacing w:before="0" w:beforeAutospacing="0" w:after="0" w:afterAutospacing="0"/>
        <w:rPr>
          <w:rFonts w:asciiTheme="minorHAnsi" w:hAnsiTheme="minorHAnsi" w:cstheme="minorHAnsi"/>
          <w:sz w:val="22"/>
          <w:szCs w:val="22"/>
        </w:rPr>
      </w:pPr>
      <w:r w:rsidRPr="00EB14A2">
        <w:rPr>
          <w:rFonts w:asciiTheme="minorHAnsi" w:hAnsiTheme="minorHAnsi" w:cstheme="minorHAnsi"/>
          <w:sz w:val="22"/>
          <w:szCs w:val="22"/>
        </w:rPr>
        <w:t xml:space="preserve">We will now be operating a one-way system in and out of the research centre. You will be required to enter Northumberland Building via the Digital Commons entrance (the entrance where the lifts are) from the Quad (the Quad is where the library, Habita and the Students Union are located). You will enter the BPNRC through the research centre main doors (where the intercom is) and exit via our fire escape (next to where the main testing labs and researchers’ offices are) onto College Road. </w:t>
      </w:r>
      <w:r w:rsidR="003547D9" w:rsidRPr="00EB14A2">
        <w:rPr>
          <w:rFonts w:asciiTheme="minorHAnsi" w:hAnsiTheme="minorHAnsi" w:cstheme="minorHAnsi"/>
          <w:sz w:val="22"/>
          <w:szCs w:val="22"/>
        </w:rPr>
        <w:t>Note</w:t>
      </w:r>
      <w:r w:rsidR="003D1485" w:rsidRPr="00EB14A2">
        <w:rPr>
          <w:rFonts w:asciiTheme="minorHAnsi" w:hAnsiTheme="minorHAnsi" w:cstheme="minorHAnsi"/>
          <w:sz w:val="22"/>
          <w:szCs w:val="22"/>
        </w:rPr>
        <w:t xml:space="preserve">: when going to the toilet you can still use the usual corridor rather than </w:t>
      </w:r>
      <w:r w:rsidR="00EC24EA" w:rsidRPr="00EB14A2">
        <w:rPr>
          <w:rFonts w:asciiTheme="minorHAnsi" w:hAnsiTheme="minorHAnsi" w:cstheme="minorHAnsi"/>
          <w:sz w:val="22"/>
          <w:szCs w:val="22"/>
        </w:rPr>
        <w:t>going out of the building (just be mindful of social distancing and keep left)</w:t>
      </w:r>
      <w:r w:rsidR="00D8751C" w:rsidRPr="00EB14A2">
        <w:rPr>
          <w:rFonts w:asciiTheme="minorHAnsi" w:hAnsiTheme="minorHAnsi" w:cstheme="minorHAnsi"/>
          <w:sz w:val="22"/>
          <w:szCs w:val="22"/>
        </w:rPr>
        <w:t xml:space="preserve">. </w:t>
      </w:r>
      <w:r w:rsidR="00EC24EA" w:rsidRPr="00EB14A2">
        <w:rPr>
          <w:rFonts w:asciiTheme="minorHAnsi" w:hAnsiTheme="minorHAnsi" w:cstheme="minorHAnsi"/>
          <w:sz w:val="22"/>
          <w:szCs w:val="22"/>
        </w:rPr>
        <w:t xml:space="preserve"> </w:t>
      </w:r>
    </w:p>
    <w:p w14:paraId="7E78B3E2" w14:textId="6C45AAB9" w:rsidR="00C7211C" w:rsidRPr="00EB14A2" w:rsidRDefault="00C7211C" w:rsidP="00C7211C">
      <w:pPr>
        <w:pStyle w:val="ListParagraph"/>
        <w:numPr>
          <w:ilvl w:val="0"/>
          <w:numId w:val="11"/>
        </w:numPr>
        <w:shd w:val="clear" w:color="auto" w:fill="FFFFFF"/>
        <w:autoSpaceDE w:val="0"/>
        <w:autoSpaceDN w:val="0"/>
        <w:rPr>
          <w:rFonts w:asciiTheme="minorHAnsi" w:hAnsiTheme="minorHAnsi" w:cstheme="minorHAnsi"/>
          <w:sz w:val="22"/>
          <w:szCs w:val="22"/>
        </w:rPr>
      </w:pPr>
      <w:r w:rsidRPr="00EB14A2">
        <w:rPr>
          <w:rFonts w:asciiTheme="minorHAnsi" w:hAnsiTheme="minorHAnsi" w:cstheme="minorHAnsi"/>
          <w:sz w:val="22"/>
          <w:szCs w:val="22"/>
        </w:rPr>
        <w:t xml:space="preserve">If you find yourself in a meet-meet situation in a corridor where social distancing cannot be adhered to please keep left and follow floor markings. One-way systems and directional signage are in place across the University Campus to guide visitors safely around the site. Please take note of these signs and all other signage, e.g. </w:t>
      </w:r>
      <w:r w:rsidR="009B3C35" w:rsidRPr="00EB14A2">
        <w:rPr>
          <w:rFonts w:asciiTheme="minorHAnsi" w:hAnsiTheme="minorHAnsi" w:cstheme="minorHAnsi"/>
          <w:sz w:val="22"/>
          <w:szCs w:val="22"/>
        </w:rPr>
        <w:t xml:space="preserve">use of face coverings, </w:t>
      </w:r>
      <w:r w:rsidRPr="00EB14A2">
        <w:rPr>
          <w:rFonts w:asciiTheme="minorHAnsi" w:hAnsiTheme="minorHAnsi" w:cstheme="minorHAnsi"/>
          <w:sz w:val="22"/>
          <w:szCs w:val="22"/>
        </w:rPr>
        <w:t>handwashing advice, and adhere to them across Campus.</w:t>
      </w:r>
    </w:p>
    <w:p w14:paraId="7799E646" w14:textId="4F8C8CEF" w:rsidR="00C7211C" w:rsidRPr="00EB14A2" w:rsidRDefault="00C7211C" w:rsidP="00C7211C">
      <w:pPr>
        <w:pStyle w:val="NormalWeb"/>
        <w:numPr>
          <w:ilvl w:val="0"/>
          <w:numId w:val="11"/>
        </w:numPr>
        <w:shd w:val="clear" w:color="auto" w:fill="FFFFFF"/>
        <w:autoSpaceDE w:val="0"/>
        <w:autoSpaceDN w:val="0"/>
        <w:spacing w:before="0" w:beforeAutospacing="0" w:after="0" w:afterAutospacing="0"/>
        <w:rPr>
          <w:rFonts w:asciiTheme="minorHAnsi" w:hAnsiTheme="minorHAnsi" w:cstheme="minorHAnsi"/>
          <w:sz w:val="22"/>
          <w:szCs w:val="22"/>
        </w:rPr>
      </w:pPr>
      <w:r w:rsidRPr="00EB14A2">
        <w:rPr>
          <w:rFonts w:asciiTheme="minorHAnsi" w:hAnsiTheme="minorHAnsi" w:cstheme="minorHAnsi"/>
          <w:sz w:val="22"/>
          <w:szCs w:val="22"/>
        </w:rPr>
        <w:t>Lift use should be avoided where possible</w:t>
      </w:r>
      <w:r w:rsidR="009C3F43" w:rsidRPr="00EB14A2">
        <w:rPr>
          <w:rFonts w:asciiTheme="minorHAnsi" w:hAnsiTheme="minorHAnsi" w:cstheme="minorHAnsi"/>
          <w:sz w:val="22"/>
          <w:szCs w:val="22"/>
        </w:rPr>
        <w:t xml:space="preserve">. </w:t>
      </w:r>
      <w:r w:rsidRPr="00EB14A2">
        <w:rPr>
          <w:rFonts w:asciiTheme="minorHAnsi" w:hAnsiTheme="minorHAnsi" w:cstheme="minorHAnsi"/>
          <w:sz w:val="22"/>
          <w:szCs w:val="22"/>
        </w:rPr>
        <w:t>If</w:t>
      </w:r>
      <w:r w:rsidR="009C3F43" w:rsidRPr="00EB14A2">
        <w:rPr>
          <w:rFonts w:asciiTheme="minorHAnsi" w:hAnsiTheme="minorHAnsi" w:cstheme="minorHAnsi"/>
          <w:sz w:val="22"/>
          <w:szCs w:val="22"/>
        </w:rPr>
        <w:t xml:space="preserve"> you decide to use the lifts,</w:t>
      </w:r>
      <w:r w:rsidRPr="00EB14A2">
        <w:rPr>
          <w:rFonts w:asciiTheme="minorHAnsi" w:hAnsiTheme="minorHAnsi" w:cstheme="minorHAnsi"/>
          <w:sz w:val="22"/>
          <w:szCs w:val="22"/>
        </w:rPr>
        <w:t xml:space="preserve"> please give priority to those who need to use a lift, follow the revised maximum occupancy as displayed outside the lift and maintain social distancing, adhering to floor markings where appropriate</w:t>
      </w:r>
    </w:p>
    <w:p w14:paraId="47788029" w14:textId="77777777" w:rsidR="00D76120" w:rsidRPr="00EB14A2" w:rsidRDefault="00D76120" w:rsidP="00D76120">
      <w:pPr>
        <w:pStyle w:val="BodyText"/>
        <w:numPr>
          <w:ilvl w:val="0"/>
          <w:numId w:val="11"/>
        </w:numPr>
        <w:shd w:val="clear" w:color="auto" w:fill="FFFFFF"/>
        <w:autoSpaceDE w:val="0"/>
        <w:autoSpaceDN w:val="0"/>
        <w:spacing w:after="0" w:line="252" w:lineRule="auto"/>
        <w:rPr>
          <w:rFonts w:asciiTheme="minorHAnsi" w:hAnsiTheme="minorHAnsi" w:cstheme="minorHAnsi"/>
          <w:sz w:val="22"/>
          <w:szCs w:val="22"/>
        </w:rPr>
      </w:pPr>
      <w:r w:rsidRPr="00EB14A2">
        <w:rPr>
          <w:rFonts w:asciiTheme="minorHAnsi" w:hAnsiTheme="minorHAnsi" w:cstheme="minorHAnsi"/>
          <w:sz w:val="22"/>
          <w:szCs w:val="22"/>
        </w:rPr>
        <w:lastRenderedPageBreak/>
        <w:t xml:space="preserve">Using the toilet: </w:t>
      </w:r>
      <w:r w:rsidRPr="00EB14A2">
        <w:rPr>
          <w:rFonts w:asciiTheme="minorHAnsi" w:hAnsiTheme="minorHAnsi" w:cstheme="minorHAnsi"/>
          <w:bCs/>
          <w:sz w:val="22"/>
          <w:szCs w:val="22"/>
        </w:rPr>
        <w:t>Social distancing should be maintained in the corridor whilst waiting. Guidance to be displayed on poster outside the toilet.</w:t>
      </w:r>
      <w:r w:rsidRPr="00EB14A2">
        <w:rPr>
          <w:rFonts w:asciiTheme="minorHAnsi" w:hAnsiTheme="minorHAnsi" w:cstheme="minorHAnsi"/>
          <w:sz w:val="22"/>
          <w:szCs w:val="22"/>
        </w:rPr>
        <w:t xml:space="preserve"> Anyone waiting</w:t>
      </w:r>
      <w:r w:rsidRPr="00EB14A2">
        <w:rPr>
          <w:rFonts w:asciiTheme="minorHAnsi" w:hAnsiTheme="minorHAnsi" w:cstheme="minorHAnsi"/>
          <w:spacing w:val="-18"/>
          <w:sz w:val="22"/>
          <w:szCs w:val="22"/>
        </w:rPr>
        <w:t xml:space="preserve"> </w:t>
      </w:r>
      <w:r w:rsidRPr="00EB14A2">
        <w:rPr>
          <w:rFonts w:asciiTheme="minorHAnsi" w:hAnsiTheme="minorHAnsi" w:cstheme="minorHAnsi"/>
          <w:sz w:val="22"/>
          <w:szCs w:val="22"/>
        </w:rPr>
        <w:t>to</w:t>
      </w:r>
      <w:r w:rsidRPr="00EB14A2">
        <w:rPr>
          <w:rFonts w:asciiTheme="minorHAnsi" w:hAnsiTheme="minorHAnsi" w:cstheme="minorHAnsi"/>
          <w:spacing w:val="-15"/>
          <w:sz w:val="22"/>
          <w:szCs w:val="22"/>
        </w:rPr>
        <w:t xml:space="preserve"> </w:t>
      </w:r>
      <w:r w:rsidRPr="00EB14A2">
        <w:rPr>
          <w:rFonts w:asciiTheme="minorHAnsi" w:hAnsiTheme="minorHAnsi" w:cstheme="minorHAnsi"/>
          <w:sz w:val="22"/>
          <w:szCs w:val="22"/>
        </w:rPr>
        <w:t>use</w:t>
      </w:r>
      <w:r w:rsidRPr="00EB14A2">
        <w:rPr>
          <w:rFonts w:asciiTheme="minorHAnsi" w:hAnsiTheme="minorHAnsi" w:cstheme="minorHAnsi"/>
          <w:spacing w:val="-15"/>
          <w:sz w:val="22"/>
          <w:szCs w:val="22"/>
        </w:rPr>
        <w:t xml:space="preserve"> </w:t>
      </w:r>
      <w:r w:rsidRPr="00EB14A2">
        <w:rPr>
          <w:rFonts w:asciiTheme="minorHAnsi" w:hAnsiTheme="minorHAnsi" w:cstheme="minorHAnsi"/>
          <w:sz w:val="22"/>
          <w:szCs w:val="22"/>
        </w:rPr>
        <w:t>a toilet</w:t>
      </w:r>
      <w:r w:rsidRPr="00EB14A2">
        <w:rPr>
          <w:rFonts w:asciiTheme="minorHAnsi" w:hAnsiTheme="minorHAnsi" w:cstheme="minorHAnsi"/>
          <w:spacing w:val="-17"/>
          <w:sz w:val="22"/>
          <w:szCs w:val="22"/>
        </w:rPr>
        <w:t xml:space="preserve"> </w:t>
      </w:r>
      <w:r w:rsidRPr="00EB14A2">
        <w:rPr>
          <w:rFonts w:asciiTheme="minorHAnsi" w:hAnsiTheme="minorHAnsi" w:cstheme="minorHAnsi"/>
          <w:sz w:val="22"/>
          <w:szCs w:val="22"/>
        </w:rPr>
        <w:t>cubicle or sink</w:t>
      </w:r>
      <w:r w:rsidRPr="00EB14A2">
        <w:rPr>
          <w:rFonts w:asciiTheme="minorHAnsi" w:hAnsiTheme="minorHAnsi" w:cstheme="minorHAnsi"/>
          <w:spacing w:val="-14"/>
          <w:sz w:val="22"/>
          <w:szCs w:val="22"/>
        </w:rPr>
        <w:t xml:space="preserve"> must </w:t>
      </w:r>
      <w:r w:rsidRPr="00EB14A2">
        <w:rPr>
          <w:rFonts w:asciiTheme="minorHAnsi" w:hAnsiTheme="minorHAnsi" w:cstheme="minorHAnsi"/>
          <w:sz w:val="22"/>
          <w:szCs w:val="22"/>
        </w:rPr>
        <w:t>ensure social distancing and</w:t>
      </w:r>
      <w:r w:rsidRPr="00EB14A2">
        <w:rPr>
          <w:rFonts w:asciiTheme="minorHAnsi" w:hAnsiTheme="minorHAnsi" w:cstheme="minorHAnsi"/>
          <w:spacing w:val="-18"/>
          <w:sz w:val="22"/>
          <w:szCs w:val="22"/>
        </w:rPr>
        <w:t xml:space="preserve"> </w:t>
      </w:r>
      <w:r w:rsidRPr="00EB14A2">
        <w:rPr>
          <w:rFonts w:asciiTheme="minorHAnsi" w:hAnsiTheme="minorHAnsi" w:cstheme="minorHAnsi"/>
          <w:sz w:val="22"/>
          <w:szCs w:val="22"/>
        </w:rPr>
        <w:t>stand</w:t>
      </w:r>
      <w:r w:rsidRPr="00EB14A2">
        <w:rPr>
          <w:rFonts w:asciiTheme="minorHAnsi" w:hAnsiTheme="minorHAnsi" w:cstheme="minorHAnsi"/>
          <w:spacing w:val="-18"/>
          <w:sz w:val="22"/>
          <w:szCs w:val="22"/>
        </w:rPr>
        <w:t xml:space="preserve"> </w:t>
      </w:r>
      <w:r w:rsidRPr="00EB14A2">
        <w:rPr>
          <w:rFonts w:asciiTheme="minorHAnsi" w:hAnsiTheme="minorHAnsi" w:cstheme="minorHAnsi"/>
          <w:sz w:val="22"/>
          <w:szCs w:val="22"/>
        </w:rPr>
        <w:t>at</w:t>
      </w:r>
      <w:r w:rsidRPr="00EB14A2">
        <w:rPr>
          <w:rFonts w:asciiTheme="minorHAnsi" w:hAnsiTheme="minorHAnsi" w:cstheme="minorHAnsi"/>
          <w:spacing w:val="-16"/>
          <w:sz w:val="22"/>
          <w:szCs w:val="22"/>
        </w:rPr>
        <w:t xml:space="preserve"> </w:t>
      </w:r>
      <w:r w:rsidRPr="00EB14A2">
        <w:rPr>
          <w:rFonts w:asciiTheme="minorHAnsi" w:hAnsiTheme="minorHAnsi" w:cstheme="minorHAnsi"/>
          <w:sz w:val="22"/>
          <w:szCs w:val="22"/>
        </w:rPr>
        <w:t>least</w:t>
      </w:r>
      <w:r w:rsidRPr="00EB14A2">
        <w:rPr>
          <w:rFonts w:asciiTheme="minorHAnsi" w:hAnsiTheme="minorHAnsi" w:cstheme="minorHAnsi"/>
          <w:spacing w:val="-14"/>
          <w:sz w:val="22"/>
          <w:szCs w:val="22"/>
        </w:rPr>
        <w:t xml:space="preserve"> 1 </w:t>
      </w:r>
      <w:r w:rsidRPr="00EB14A2">
        <w:rPr>
          <w:rFonts w:asciiTheme="minorHAnsi" w:hAnsiTheme="minorHAnsi" w:cstheme="minorHAnsi"/>
          <w:sz w:val="22"/>
          <w:szCs w:val="22"/>
        </w:rPr>
        <w:t>m</w:t>
      </w:r>
      <w:r w:rsidRPr="00EB14A2">
        <w:rPr>
          <w:rFonts w:asciiTheme="minorHAnsi" w:hAnsiTheme="minorHAnsi" w:cstheme="minorHAnsi"/>
          <w:spacing w:val="-16"/>
          <w:sz w:val="22"/>
          <w:szCs w:val="22"/>
        </w:rPr>
        <w:t xml:space="preserve"> </w:t>
      </w:r>
      <w:r w:rsidRPr="00EB14A2">
        <w:rPr>
          <w:rFonts w:asciiTheme="minorHAnsi" w:hAnsiTheme="minorHAnsi" w:cstheme="minorHAnsi"/>
          <w:sz w:val="22"/>
          <w:szCs w:val="22"/>
        </w:rPr>
        <w:t>back to</w:t>
      </w:r>
      <w:r w:rsidRPr="00EB14A2">
        <w:rPr>
          <w:rFonts w:asciiTheme="minorHAnsi" w:hAnsiTheme="minorHAnsi" w:cstheme="minorHAnsi"/>
          <w:spacing w:val="-18"/>
          <w:sz w:val="22"/>
          <w:szCs w:val="22"/>
        </w:rPr>
        <w:t xml:space="preserve"> </w:t>
      </w:r>
      <w:r w:rsidRPr="00EB14A2">
        <w:rPr>
          <w:rFonts w:asciiTheme="minorHAnsi" w:hAnsiTheme="minorHAnsi" w:cstheme="minorHAnsi"/>
          <w:sz w:val="22"/>
          <w:szCs w:val="22"/>
        </w:rPr>
        <w:t>allow</w:t>
      </w:r>
      <w:r w:rsidRPr="00EB14A2">
        <w:rPr>
          <w:rFonts w:asciiTheme="minorHAnsi" w:hAnsiTheme="minorHAnsi" w:cstheme="minorHAnsi"/>
          <w:spacing w:val="-16"/>
          <w:sz w:val="22"/>
          <w:szCs w:val="22"/>
        </w:rPr>
        <w:t xml:space="preserve"> </w:t>
      </w:r>
      <w:r w:rsidRPr="00EB14A2">
        <w:rPr>
          <w:rFonts w:asciiTheme="minorHAnsi" w:hAnsiTheme="minorHAnsi" w:cstheme="minorHAnsi"/>
          <w:sz w:val="22"/>
          <w:szCs w:val="22"/>
        </w:rPr>
        <w:t>the</w:t>
      </w:r>
      <w:r w:rsidRPr="00EB14A2">
        <w:rPr>
          <w:rFonts w:asciiTheme="minorHAnsi" w:hAnsiTheme="minorHAnsi" w:cstheme="minorHAnsi"/>
          <w:spacing w:val="-15"/>
          <w:sz w:val="22"/>
          <w:szCs w:val="22"/>
        </w:rPr>
        <w:t xml:space="preserve"> </w:t>
      </w:r>
      <w:r w:rsidRPr="00EB14A2">
        <w:rPr>
          <w:rFonts w:asciiTheme="minorHAnsi" w:hAnsiTheme="minorHAnsi" w:cstheme="minorHAnsi"/>
          <w:sz w:val="22"/>
          <w:szCs w:val="22"/>
        </w:rPr>
        <w:t xml:space="preserve">previous occupant space to leave. </w:t>
      </w:r>
    </w:p>
    <w:p w14:paraId="28A8A707" w14:textId="289A1C14" w:rsidR="00277D0F" w:rsidRPr="00EB14A2" w:rsidRDefault="00277D0F" w:rsidP="00277D0F">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EB14A2">
        <w:rPr>
          <w:rFonts w:asciiTheme="minorHAnsi" w:hAnsiTheme="minorHAnsi" w:cstheme="minorHAnsi"/>
          <w:sz w:val="22"/>
          <w:szCs w:val="22"/>
        </w:rPr>
        <w:t>During study day breaks participants will be required to remain in their testing lab until the next assessment start time. With this in mind</w:t>
      </w:r>
      <w:r w:rsidR="00366CB3" w:rsidRPr="00EB14A2">
        <w:rPr>
          <w:rFonts w:asciiTheme="minorHAnsi" w:hAnsiTheme="minorHAnsi" w:cstheme="minorHAnsi"/>
          <w:sz w:val="22"/>
          <w:szCs w:val="22"/>
        </w:rPr>
        <w:t>,</w:t>
      </w:r>
      <w:r w:rsidRPr="00EB14A2">
        <w:rPr>
          <w:rFonts w:asciiTheme="minorHAnsi" w:hAnsiTheme="minorHAnsi" w:cstheme="minorHAnsi"/>
          <w:sz w:val="22"/>
          <w:szCs w:val="22"/>
        </w:rPr>
        <w:t xml:space="preserve"> we request that participants bring in their own bottled water as access to the water coolers is currently prohibited. We also strongly advise that you bring a book, newspaper, magazine or tablet (with headphones if using an app with audio) to pass the time during these breaks (note you must take all newspapers and magazines home with you). </w:t>
      </w:r>
    </w:p>
    <w:p w14:paraId="691C77FB" w14:textId="27E271E5" w:rsidR="00277D0F" w:rsidRPr="00EB14A2" w:rsidRDefault="00277D0F" w:rsidP="00277D0F">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EB14A2">
        <w:rPr>
          <w:rFonts w:asciiTheme="minorHAnsi" w:hAnsiTheme="minorHAnsi" w:cstheme="minorHAnsi"/>
          <w:sz w:val="22"/>
          <w:szCs w:val="22"/>
        </w:rPr>
        <w:t xml:space="preserve">We also ask that participants bring their own pens to all sessions to complete study paperwork and take them with them upon leaving. If you forget we will issue you with a </w:t>
      </w:r>
      <w:r w:rsidR="009109D3" w:rsidRPr="00EB14A2">
        <w:rPr>
          <w:rFonts w:asciiTheme="minorHAnsi" w:hAnsiTheme="minorHAnsi" w:cstheme="minorHAnsi"/>
          <w:sz w:val="22"/>
          <w:szCs w:val="22"/>
        </w:rPr>
        <w:t>pen,</w:t>
      </w:r>
      <w:r w:rsidRPr="00EB14A2">
        <w:rPr>
          <w:rFonts w:asciiTheme="minorHAnsi" w:hAnsiTheme="minorHAnsi" w:cstheme="minorHAnsi"/>
          <w:sz w:val="22"/>
          <w:szCs w:val="22"/>
        </w:rPr>
        <w:t xml:space="preserve"> but this must be returned to us at the end of testing for sterilising </w:t>
      </w:r>
    </w:p>
    <w:p w14:paraId="0433BA1E" w14:textId="77777777" w:rsidR="00277D0F" w:rsidRPr="00EB14A2" w:rsidRDefault="00277D0F" w:rsidP="00277D0F">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EB14A2">
        <w:rPr>
          <w:rFonts w:asciiTheme="minorHAnsi" w:hAnsiTheme="minorHAnsi" w:cstheme="minorHAnsi"/>
          <w:sz w:val="22"/>
          <w:szCs w:val="22"/>
        </w:rPr>
        <w:t xml:space="preserve">Participants will be seated in testing labs with a 2-metre gap between them. You are encouraged to observe social distancing guidelines and keep physical interaction with others to a minimum. </w:t>
      </w:r>
    </w:p>
    <w:p w14:paraId="4F77D3E2" w14:textId="77777777" w:rsidR="00277D0F" w:rsidRPr="00EB14A2" w:rsidRDefault="00277D0F" w:rsidP="00277D0F">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EB14A2">
        <w:rPr>
          <w:rFonts w:asciiTheme="minorHAnsi" w:hAnsiTheme="minorHAnsi" w:cstheme="minorHAnsi"/>
          <w:sz w:val="22"/>
          <w:szCs w:val="22"/>
        </w:rPr>
        <w:t xml:space="preserve">All surfaces and door handles will be cleaned frequently with desks cleaned by staff after each use. </w:t>
      </w:r>
    </w:p>
    <w:p w14:paraId="43086DC7" w14:textId="3B33E855" w:rsidR="00277D0F" w:rsidRPr="00EB14A2" w:rsidRDefault="00277D0F" w:rsidP="00277D0F">
      <w:pPr>
        <w:numPr>
          <w:ilvl w:val="0"/>
          <w:numId w:val="11"/>
        </w:numPr>
        <w:shd w:val="clear" w:color="auto" w:fill="FFFFFF"/>
        <w:rPr>
          <w:rFonts w:asciiTheme="minorHAnsi" w:hAnsiTheme="minorHAnsi" w:cstheme="minorHAnsi"/>
          <w:sz w:val="22"/>
          <w:szCs w:val="22"/>
        </w:rPr>
      </w:pPr>
      <w:r w:rsidRPr="00EB14A2">
        <w:rPr>
          <w:rFonts w:asciiTheme="minorHAnsi" w:hAnsiTheme="minorHAnsi" w:cstheme="minorHAnsi"/>
          <w:sz w:val="22"/>
          <w:szCs w:val="22"/>
          <w:lang w:eastAsia="en-GB"/>
        </w:rPr>
        <w:t xml:space="preserve">Fire procedures remain unchanged (the researcher will direct you to your nearest assembly point where you should remain until told by Fire Marshals/Security that it is safe to re-enter the building), but social distancing must be observed when leaving the building and when congregating in the assembly points. </w:t>
      </w:r>
    </w:p>
    <w:p w14:paraId="35683B9E" w14:textId="77777777" w:rsidR="00277D0F" w:rsidRPr="00EB14A2" w:rsidRDefault="00277D0F" w:rsidP="00277D0F">
      <w:pPr>
        <w:numPr>
          <w:ilvl w:val="0"/>
          <w:numId w:val="11"/>
        </w:numPr>
        <w:shd w:val="clear" w:color="auto" w:fill="FFFFFF"/>
        <w:rPr>
          <w:rFonts w:asciiTheme="minorHAnsi" w:hAnsiTheme="minorHAnsi" w:cstheme="minorHAnsi"/>
          <w:sz w:val="22"/>
          <w:szCs w:val="22"/>
        </w:rPr>
      </w:pPr>
      <w:r w:rsidRPr="00EB14A2">
        <w:rPr>
          <w:rFonts w:asciiTheme="minorHAnsi" w:hAnsiTheme="minorHAnsi" w:cstheme="minorHAnsi"/>
          <w:sz w:val="22"/>
          <w:szCs w:val="22"/>
        </w:rPr>
        <w:t>We appreciate that these are uncertain times and that participating in our research may add to stress or anxiety you are already experiencing as a result of the COVID-19 pandemic and the difficulties it has caused. Please be assured that your participation is, and always has and always will be, completely voluntary. You can withdraw from the study at any time, even if it is the middle if a testing session, and do not have to give a reason why (although we may ask why for feedback but you do not have to give an answer). The health, safety and wellbeing of our participants is of our highest priority and we understand should you decide to withdraw your interest.   </w:t>
      </w:r>
    </w:p>
    <w:p w14:paraId="7AC3EB72" w14:textId="77777777" w:rsidR="00277D0F" w:rsidRPr="00EB14A2" w:rsidRDefault="00277D0F" w:rsidP="00277D0F">
      <w:pPr>
        <w:rPr>
          <w:rFonts w:asciiTheme="minorHAnsi" w:hAnsiTheme="minorHAnsi" w:cstheme="minorHAnsi"/>
          <w:sz w:val="22"/>
          <w:szCs w:val="22"/>
        </w:rPr>
      </w:pPr>
    </w:p>
    <w:p w14:paraId="492C6674" w14:textId="77777777" w:rsidR="00277D0F" w:rsidRPr="00EB14A2" w:rsidRDefault="00277D0F" w:rsidP="00277D0F">
      <w:pPr>
        <w:shd w:val="clear" w:color="auto" w:fill="FFFFFF"/>
        <w:rPr>
          <w:rFonts w:asciiTheme="minorHAnsi" w:hAnsiTheme="minorHAnsi" w:cstheme="minorHAnsi"/>
          <w:sz w:val="22"/>
          <w:szCs w:val="22"/>
        </w:rPr>
      </w:pPr>
      <w:r w:rsidRPr="00EB14A2">
        <w:rPr>
          <w:rFonts w:asciiTheme="minorHAnsi" w:hAnsiTheme="minorHAnsi" w:cstheme="minorHAnsi"/>
          <w:sz w:val="22"/>
          <w:szCs w:val="22"/>
        </w:rPr>
        <w:t xml:space="preserve">For more information and guidance here are links to some of the University’s COVID-19 policies and wider government advice: </w:t>
      </w:r>
    </w:p>
    <w:p w14:paraId="47635BAA" w14:textId="77777777" w:rsidR="00277D0F" w:rsidRPr="00EB14A2" w:rsidRDefault="00277D0F" w:rsidP="00277D0F">
      <w:pPr>
        <w:shd w:val="clear" w:color="auto" w:fill="FFFFFF"/>
        <w:rPr>
          <w:rFonts w:asciiTheme="minorHAnsi" w:hAnsiTheme="minorHAnsi" w:cstheme="minorHAnsi"/>
          <w:sz w:val="22"/>
          <w:szCs w:val="22"/>
        </w:rPr>
      </w:pPr>
    </w:p>
    <w:p w14:paraId="49C05556" w14:textId="77777777" w:rsidR="00277D0F" w:rsidRPr="00EB14A2" w:rsidRDefault="004E7196" w:rsidP="006F09C7">
      <w:pPr>
        <w:pStyle w:val="ListParagraph"/>
        <w:numPr>
          <w:ilvl w:val="0"/>
          <w:numId w:val="15"/>
        </w:numPr>
        <w:rPr>
          <w:rFonts w:asciiTheme="minorHAnsi" w:hAnsiTheme="minorHAnsi" w:cstheme="minorHAnsi"/>
          <w:sz w:val="22"/>
          <w:szCs w:val="22"/>
        </w:rPr>
      </w:pPr>
      <w:hyperlink r:id="rId14" w:history="1">
        <w:r w:rsidR="00277D0F" w:rsidRPr="00EB14A2">
          <w:rPr>
            <w:rFonts w:asciiTheme="minorHAnsi" w:hAnsiTheme="minorHAnsi" w:cstheme="minorHAnsi"/>
            <w:color w:val="0000FF" w:themeColor="hyperlink"/>
            <w:sz w:val="22"/>
            <w:szCs w:val="22"/>
            <w:u w:val="single"/>
          </w:rPr>
          <w:t>Northumbria’s COVID 19 pages</w:t>
        </w:r>
      </w:hyperlink>
      <w:r w:rsidR="00277D0F" w:rsidRPr="00EB14A2">
        <w:rPr>
          <w:rFonts w:asciiTheme="minorHAnsi" w:hAnsiTheme="minorHAnsi" w:cstheme="minorHAnsi"/>
          <w:sz w:val="22"/>
          <w:szCs w:val="22"/>
        </w:rPr>
        <w:t xml:space="preserve"> </w:t>
      </w:r>
    </w:p>
    <w:p w14:paraId="72969024" w14:textId="77777777" w:rsidR="00277D0F" w:rsidRPr="00EB14A2" w:rsidRDefault="004E7196" w:rsidP="006F09C7">
      <w:pPr>
        <w:pStyle w:val="ListParagraph"/>
        <w:numPr>
          <w:ilvl w:val="0"/>
          <w:numId w:val="15"/>
        </w:numPr>
        <w:rPr>
          <w:rFonts w:asciiTheme="minorHAnsi" w:hAnsiTheme="minorHAnsi" w:cstheme="minorHAnsi"/>
          <w:sz w:val="22"/>
          <w:szCs w:val="22"/>
        </w:rPr>
      </w:pPr>
      <w:hyperlink r:id="rId15" w:history="1">
        <w:r w:rsidR="00277D0F" w:rsidRPr="00EB14A2">
          <w:rPr>
            <w:rFonts w:asciiTheme="minorHAnsi" w:hAnsiTheme="minorHAnsi" w:cstheme="minorHAnsi"/>
            <w:color w:val="0000FF" w:themeColor="hyperlink"/>
            <w:sz w:val="22"/>
            <w:szCs w:val="22"/>
            <w:u w:val="single"/>
          </w:rPr>
          <w:t>https://www.gov.uk/coronavirus</w:t>
        </w:r>
      </w:hyperlink>
      <w:r w:rsidR="00277D0F" w:rsidRPr="00EB14A2">
        <w:rPr>
          <w:rFonts w:asciiTheme="minorHAnsi" w:hAnsiTheme="minorHAnsi" w:cstheme="minorHAnsi"/>
          <w:sz w:val="22"/>
          <w:szCs w:val="22"/>
        </w:rPr>
        <w:t xml:space="preserve"> </w:t>
      </w:r>
    </w:p>
    <w:p w14:paraId="3C4E3CB3" w14:textId="2F2C42DB" w:rsidR="00277D0F" w:rsidRPr="00EB14A2" w:rsidRDefault="004E7196" w:rsidP="00277D0F">
      <w:pPr>
        <w:pStyle w:val="ListParagraph"/>
        <w:numPr>
          <w:ilvl w:val="0"/>
          <w:numId w:val="15"/>
        </w:numPr>
        <w:shd w:val="clear" w:color="auto" w:fill="FFFFFF"/>
        <w:rPr>
          <w:rFonts w:asciiTheme="minorHAnsi" w:hAnsiTheme="minorHAnsi" w:cstheme="minorHAnsi"/>
          <w:sz w:val="22"/>
          <w:szCs w:val="22"/>
          <w:lang w:eastAsia="en-GB"/>
        </w:rPr>
      </w:pPr>
      <w:hyperlink r:id="rId16" w:history="1">
        <w:r w:rsidR="00277D0F" w:rsidRPr="00EB14A2">
          <w:rPr>
            <w:rFonts w:asciiTheme="minorHAnsi" w:hAnsiTheme="minorHAnsi" w:cstheme="minorHAnsi"/>
            <w:color w:val="0000FF" w:themeColor="hyperlink"/>
            <w:sz w:val="22"/>
            <w:szCs w:val="22"/>
            <w:u w:val="single"/>
            <w:lang w:eastAsia="en-GB"/>
          </w:rPr>
          <w:t>The Government review of the 2 metre rule</w:t>
        </w:r>
      </w:hyperlink>
      <w:r w:rsidR="00277D0F" w:rsidRPr="00EB14A2">
        <w:rPr>
          <w:rFonts w:asciiTheme="minorHAnsi" w:hAnsiTheme="minorHAnsi" w:cstheme="minorHAnsi"/>
          <w:sz w:val="22"/>
          <w:szCs w:val="22"/>
          <w:lang w:eastAsia="en-GB"/>
        </w:rPr>
        <w:t xml:space="preserve"> </w:t>
      </w:r>
    </w:p>
    <w:p w14:paraId="207B744C" w14:textId="77777777" w:rsidR="00277D0F" w:rsidRPr="00EB14A2" w:rsidRDefault="004E7196" w:rsidP="006F09C7">
      <w:pPr>
        <w:pStyle w:val="ListParagraph"/>
        <w:numPr>
          <w:ilvl w:val="0"/>
          <w:numId w:val="15"/>
        </w:numPr>
        <w:rPr>
          <w:rFonts w:asciiTheme="minorHAnsi" w:hAnsiTheme="minorHAnsi" w:cstheme="minorHAnsi"/>
          <w:sz w:val="22"/>
          <w:szCs w:val="22"/>
        </w:rPr>
      </w:pPr>
      <w:hyperlink r:id="rId17" w:history="1">
        <w:r w:rsidR="00277D0F" w:rsidRPr="00EB14A2">
          <w:rPr>
            <w:rFonts w:asciiTheme="minorHAnsi" w:hAnsiTheme="minorHAnsi" w:cstheme="minorHAnsi"/>
            <w:color w:val="0000FF" w:themeColor="hyperlink"/>
            <w:sz w:val="22"/>
            <w:szCs w:val="22"/>
            <w:u w:val="single"/>
          </w:rPr>
          <w:t>Working safely during COVID in offices</w:t>
        </w:r>
      </w:hyperlink>
    </w:p>
    <w:p w14:paraId="3B295636" w14:textId="77777777" w:rsidR="00277D0F" w:rsidRPr="00EB14A2" w:rsidRDefault="004E7196" w:rsidP="006F09C7">
      <w:pPr>
        <w:pStyle w:val="ListParagraph"/>
        <w:numPr>
          <w:ilvl w:val="0"/>
          <w:numId w:val="15"/>
        </w:numPr>
        <w:rPr>
          <w:rFonts w:asciiTheme="minorHAnsi" w:hAnsiTheme="minorHAnsi" w:cstheme="minorHAnsi"/>
          <w:sz w:val="22"/>
          <w:szCs w:val="22"/>
        </w:rPr>
      </w:pPr>
      <w:hyperlink r:id="rId18" w:history="1">
        <w:r w:rsidR="00277D0F" w:rsidRPr="00EB14A2">
          <w:rPr>
            <w:rFonts w:asciiTheme="minorHAnsi" w:hAnsiTheme="minorHAnsi" w:cstheme="minorHAnsi"/>
            <w:color w:val="0000FF" w:themeColor="hyperlink"/>
            <w:sz w:val="22"/>
            <w:szCs w:val="22"/>
            <w:u w:val="single"/>
          </w:rPr>
          <w:t>Working safely during COVID in labs and research facilities</w:t>
        </w:r>
      </w:hyperlink>
      <w:r w:rsidR="00277D0F" w:rsidRPr="00EB14A2">
        <w:rPr>
          <w:rFonts w:asciiTheme="minorHAnsi" w:hAnsiTheme="minorHAnsi" w:cstheme="minorHAnsi"/>
          <w:sz w:val="22"/>
          <w:szCs w:val="22"/>
        </w:rPr>
        <w:t xml:space="preserve"> </w:t>
      </w:r>
    </w:p>
    <w:p w14:paraId="5F76C15A" w14:textId="77777777" w:rsidR="006F09C7" w:rsidRPr="00EB14A2" w:rsidRDefault="006F09C7" w:rsidP="006F09C7">
      <w:pPr>
        <w:pStyle w:val="ListParagraph"/>
        <w:numPr>
          <w:ilvl w:val="0"/>
          <w:numId w:val="15"/>
        </w:numPr>
        <w:rPr>
          <w:rFonts w:asciiTheme="minorHAnsi" w:hAnsiTheme="minorHAnsi" w:cstheme="minorHAnsi"/>
          <w:iCs/>
          <w:color w:val="0070C0"/>
          <w:sz w:val="22"/>
          <w:szCs w:val="22"/>
          <w:u w:val="single"/>
        </w:rPr>
      </w:pPr>
      <w:r w:rsidRPr="00EB14A2">
        <w:rPr>
          <w:rFonts w:asciiTheme="minorHAnsi" w:hAnsiTheme="minorHAnsi" w:cstheme="minorHAnsi"/>
          <w:iCs/>
          <w:color w:val="0070C0"/>
          <w:sz w:val="22"/>
          <w:szCs w:val="22"/>
          <w:u w:val="single"/>
        </w:rPr>
        <w:t xml:space="preserve">PHE quick guides for correct donning and doffing of PPE for </w:t>
      </w:r>
      <w:hyperlink r:id="rId19" w:history="1">
        <w:r w:rsidRPr="00EB14A2">
          <w:rPr>
            <w:rStyle w:val="Hyperlink"/>
            <w:rFonts w:asciiTheme="minorHAnsi" w:hAnsiTheme="minorHAnsi" w:cstheme="minorHAnsi"/>
            <w:iCs/>
            <w:sz w:val="22"/>
            <w:szCs w:val="22"/>
          </w:rPr>
          <w:t>non-Aerosol generated procedures (AGPs)</w:t>
        </w:r>
      </w:hyperlink>
      <w:r w:rsidRPr="00EB14A2">
        <w:rPr>
          <w:rFonts w:asciiTheme="minorHAnsi" w:hAnsiTheme="minorHAnsi" w:cstheme="minorHAnsi"/>
          <w:iCs/>
          <w:color w:val="0070C0"/>
          <w:sz w:val="22"/>
          <w:szCs w:val="22"/>
          <w:u w:val="single"/>
        </w:rPr>
        <w:t xml:space="preserve"> as well as for </w:t>
      </w:r>
      <w:hyperlink r:id="rId20" w:history="1">
        <w:r w:rsidRPr="00EB14A2">
          <w:rPr>
            <w:rStyle w:val="Hyperlink"/>
            <w:rFonts w:asciiTheme="minorHAnsi" w:hAnsiTheme="minorHAnsi" w:cstheme="minorHAnsi"/>
            <w:iCs/>
            <w:sz w:val="22"/>
            <w:szCs w:val="22"/>
          </w:rPr>
          <w:t>AGPs</w:t>
        </w:r>
      </w:hyperlink>
      <w:r w:rsidRPr="00EB14A2">
        <w:rPr>
          <w:rFonts w:asciiTheme="minorHAnsi" w:hAnsiTheme="minorHAnsi" w:cstheme="minorHAnsi"/>
          <w:iCs/>
          <w:color w:val="0070C0"/>
          <w:sz w:val="22"/>
          <w:szCs w:val="22"/>
          <w:u w:val="single"/>
        </w:rPr>
        <w:t xml:space="preserve">. </w:t>
      </w:r>
    </w:p>
    <w:p w14:paraId="2CCEEB92" w14:textId="77777777" w:rsidR="00277D0F" w:rsidRPr="00EB14A2" w:rsidRDefault="004E7196" w:rsidP="006F09C7">
      <w:pPr>
        <w:pStyle w:val="ListParagraph"/>
        <w:numPr>
          <w:ilvl w:val="0"/>
          <w:numId w:val="15"/>
        </w:numPr>
        <w:rPr>
          <w:rFonts w:asciiTheme="minorHAnsi" w:hAnsiTheme="minorHAnsi" w:cstheme="minorHAnsi"/>
          <w:color w:val="0070C0"/>
          <w:sz w:val="22"/>
          <w:szCs w:val="22"/>
          <w:u w:val="single"/>
        </w:rPr>
      </w:pPr>
      <w:hyperlink r:id="rId21" w:history="1">
        <w:r w:rsidR="00277D0F" w:rsidRPr="00EB14A2">
          <w:rPr>
            <w:rStyle w:val="Hyperlink"/>
            <w:rFonts w:asciiTheme="minorHAnsi" w:hAnsiTheme="minorHAnsi" w:cstheme="minorHAnsi"/>
            <w:sz w:val="22"/>
            <w:szCs w:val="22"/>
          </w:rPr>
          <w:t>Government advice on face coverings found here</w:t>
        </w:r>
      </w:hyperlink>
    </w:p>
    <w:p w14:paraId="192FFC6F" w14:textId="77777777" w:rsidR="00277D0F" w:rsidRPr="00EB14A2" w:rsidRDefault="00277D0F" w:rsidP="00277D0F">
      <w:pPr>
        <w:spacing w:before="100" w:beforeAutospacing="1" w:after="100" w:afterAutospacing="1"/>
        <w:rPr>
          <w:rFonts w:asciiTheme="minorHAnsi" w:hAnsiTheme="minorHAnsi" w:cstheme="minorHAnsi"/>
          <w:sz w:val="22"/>
          <w:szCs w:val="22"/>
          <w:lang w:eastAsia="en-GB"/>
        </w:rPr>
      </w:pPr>
      <w:r w:rsidRPr="00EB14A2">
        <w:rPr>
          <w:rFonts w:asciiTheme="minorHAnsi" w:hAnsiTheme="minorHAnsi" w:cstheme="minorHAnsi"/>
          <w:sz w:val="22"/>
          <w:szCs w:val="22"/>
          <w:lang w:eastAsia="en-GB"/>
        </w:rPr>
        <w:t>Should you have any queries or concerns please contact your lead researcher who will be happy to discuss any queries or restrictions with you.</w:t>
      </w:r>
    </w:p>
    <w:p w14:paraId="60F3F13C" w14:textId="5AC0A516" w:rsidR="00277D0F" w:rsidRPr="00EB14A2" w:rsidRDefault="00277D0F" w:rsidP="00277D0F">
      <w:pPr>
        <w:rPr>
          <w:rFonts w:asciiTheme="minorHAnsi" w:hAnsiTheme="minorHAnsi" w:cstheme="minorHAnsi"/>
          <w:sz w:val="22"/>
          <w:szCs w:val="22"/>
        </w:rPr>
      </w:pPr>
      <w:r w:rsidRPr="00EB14A2">
        <w:rPr>
          <w:rFonts w:asciiTheme="minorHAnsi" w:hAnsiTheme="minorHAnsi" w:cstheme="minorHAnsi"/>
          <w:sz w:val="22"/>
          <w:szCs w:val="22"/>
        </w:rPr>
        <w:t xml:space="preserve">We thank you in advance for your patience and compliance with the above.  </w:t>
      </w:r>
    </w:p>
    <w:p w14:paraId="2B8A2538" w14:textId="69B61C1F" w:rsidR="00334E37" w:rsidRPr="00EB14A2" w:rsidRDefault="00334E37" w:rsidP="00277D0F">
      <w:pPr>
        <w:rPr>
          <w:rFonts w:asciiTheme="minorHAnsi" w:hAnsiTheme="minorHAnsi" w:cstheme="minorHAnsi"/>
          <w:sz w:val="22"/>
          <w:szCs w:val="22"/>
        </w:rPr>
      </w:pPr>
    </w:p>
    <w:p w14:paraId="0A61C0FC" w14:textId="77777777" w:rsidR="00334E37" w:rsidRPr="00EB14A2" w:rsidRDefault="00334E37" w:rsidP="00277D0F">
      <w:pPr>
        <w:rPr>
          <w:rFonts w:asciiTheme="minorHAnsi" w:hAnsiTheme="minorHAnsi" w:cstheme="minorHAnsi"/>
          <w:sz w:val="22"/>
          <w:szCs w:val="22"/>
        </w:rPr>
      </w:pPr>
    </w:p>
    <w:p w14:paraId="60634D47" w14:textId="5A78D827" w:rsidR="00306F05" w:rsidRPr="00EB14A2" w:rsidRDefault="00306F05" w:rsidP="00306F05">
      <w:pPr>
        <w:pStyle w:val="Title"/>
        <w:jc w:val="both"/>
        <w:rPr>
          <w:rFonts w:asciiTheme="minorHAnsi" w:hAnsiTheme="minorHAnsi" w:cstheme="minorHAnsi"/>
          <w:sz w:val="22"/>
          <w:szCs w:val="22"/>
          <w:u w:val="single"/>
        </w:rPr>
      </w:pPr>
      <w:r w:rsidRPr="00EB14A2">
        <w:rPr>
          <w:rFonts w:asciiTheme="minorHAnsi" w:hAnsiTheme="minorHAnsi" w:cstheme="minorHAnsi"/>
          <w:sz w:val="22"/>
          <w:szCs w:val="22"/>
          <w:u w:val="single"/>
        </w:rPr>
        <w:t>Will my taking part in this study be kept confidential and anonymous?</w:t>
      </w:r>
    </w:p>
    <w:p w14:paraId="69093C4A" w14:textId="225AC0D8" w:rsidR="001F5E09" w:rsidRPr="00EB14A2" w:rsidRDefault="001F5E09" w:rsidP="00306F05">
      <w:pPr>
        <w:pStyle w:val="Title"/>
        <w:jc w:val="both"/>
        <w:rPr>
          <w:rFonts w:asciiTheme="minorHAnsi" w:hAnsiTheme="minorHAnsi" w:cstheme="minorHAnsi"/>
          <w:sz w:val="22"/>
          <w:szCs w:val="22"/>
          <w:u w:val="single"/>
        </w:rPr>
      </w:pPr>
    </w:p>
    <w:p w14:paraId="08D7A22B" w14:textId="497D004E" w:rsidR="00B93761" w:rsidRPr="00EB14A2" w:rsidRDefault="001F5E09" w:rsidP="001F5E09">
      <w:pPr>
        <w:pStyle w:val="Title"/>
        <w:jc w:val="both"/>
        <w:rPr>
          <w:rFonts w:asciiTheme="minorHAnsi" w:hAnsiTheme="minorHAnsi" w:cstheme="minorHAnsi"/>
          <w:b w:val="0"/>
          <w:bCs w:val="0"/>
          <w:sz w:val="22"/>
          <w:szCs w:val="22"/>
        </w:rPr>
      </w:pPr>
      <w:r w:rsidRPr="00EB14A2">
        <w:rPr>
          <w:rFonts w:asciiTheme="minorHAnsi" w:hAnsiTheme="minorHAnsi" w:cstheme="minorHAnsi"/>
          <w:b w:val="0"/>
          <w:bCs w:val="0"/>
          <w:sz w:val="22"/>
          <w:szCs w:val="22"/>
        </w:rPr>
        <w:lastRenderedPageBreak/>
        <w:t xml:space="preserve">Yes, when you consent to take part in the study you will be allocated a unique subject identification number (e.g. 516), which will identify your subsequent data. Regarding anonymization, the only document containing the full names of participants alongside their related anonymised code is the participant identification list and this will be stored </w:t>
      </w:r>
      <w:r w:rsidR="001856EF" w:rsidRPr="00EB14A2">
        <w:rPr>
          <w:rFonts w:asciiTheme="minorHAnsi" w:hAnsiTheme="minorHAnsi" w:cstheme="minorHAnsi"/>
          <w:b w:val="0"/>
          <w:bCs w:val="0"/>
          <w:sz w:val="22"/>
          <w:szCs w:val="22"/>
        </w:rPr>
        <w:t xml:space="preserve">as a password protected document on secure computers/servers accessed only by the research team. Should this document need to be printed it will be stored </w:t>
      </w:r>
      <w:r w:rsidRPr="00EB14A2">
        <w:rPr>
          <w:rFonts w:asciiTheme="minorHAnsi" w:hAnsiTheme="minorHAnsi" w:cstheme="minorHAnsi"/>
          <w:b w:val="0"/>
          <w:bCs w:val="0"/>
          <w:sz w:val="22"/>
          <w:szCs w:val="22"/>
        </w:rPr>
        <w:t>in a locked filing cabinet separate from all other forms of data pertaining to this study. Your electronic data, including your consent form, will be stored on secure computers/servers accessed only by the research team.</w:t>
      </w:r>
      <w:r w:rsidR="005E3707" w:rsidRPr="00EB14A2">
        <w:rPr>
          <w:rFonts w:asciiTheme="minorHAnsi" w:hAnsiTheme="minorHAnsi" w:cstheme="minorHAnsi"/>
          <w:b w:val="0"/>
          <w:bCs w:val="0"/>
          <w:sz w:val="22"/>
          <w:szCs w:val="22"/>
        </w:rPr>
        <w:t xml:space="preserve"> </w:t>
      </w:r>
    </w:p>
    <w:p w14:paraId="4DBA1727" w14:textId="77777777" w:rsidR="00CB5677" w:rsidRPr="00EB14A2" w:rsidRDefault="00CB5677" w:rsidP="001F5E09">
      <w:pPr>
        <w:pStyle w:val="Title"/>
        <w:jc w:val="both"/>
        <w:rPr>
          <w:rFonts w:asciiTheme="minorHAnsi" w:hAnsiTheme="minorHAnsi" w:cstheme="minorHAnsi"/>
          <w:b w:val="0"/>
          <w:bCs w:val="0"/>
          <w:sz w:val="22"/>
          <w:szCs w:val="22"/>
        </w:rPr>
      </w:pPr>
    </w:p>
    <w:p w14:paraId="6CCAC2CD" w14:textId="77777777" w:rsidR="00CB5677" w:rsidRPr="00EB14A2" w:rsidRDefault="00CB5677" w:rsidP="001F5E09">
      <w:pPr>
        <w:pStyle w:val="Title"/>
        <w:jc w:val="both"/>
        <w:rPr>
          <w:rFonts w:asciiTheme="minorHAnsi" w:hAnsiTheme="minorHAnsi" w:cstheme="minorHAnsi"/>
          <w:b w:val="0"/>
          <w:sz w:val="22"/>
          <w:szCs w:val="22"/>
        </w:rPr>
      </w:pPr>
    </w:p>
    <w:p w14:paraId="47A4C668" w14:textId="5ADBE48D" w:rsidR="00306F05" w:rsidRPr="00EB14A2" w:rsidRDefault="00306F05" w:rsidP="00306F05">
      <w:pPr>
        <w:pStyle w:val="Title"/>
        <w:jc w:val="both"/>
        <w:rPr>
          <w:rFonts w:asciiTheme="minorHAnsi" w:hAnsiTheme="minorHAnsi" w:cstheme="minorHAnsi"/>
          <w:sz w:val="22"/>
          <w:szCs w:val="22"/>
          <w:u w:val="single"/>
        </w:rPr>
      </w:pPr>
      <w:r w:rsidRPr="00EB14A2">
        <w:rPr>
          <w:rFonts w:asciiTheme="minorHAnsi" w:hAnsiTheme="minorHAnsi" w:cstheme="minorHAnsi"/>
          <w:sz w:val="22"/>
          <w:szCs w:val="22"/>
          <w:u w:val="single"/>
        </w:rPr>
        <w:t>How will my data be stored?</w:t>
      </w:r>
    </w:p>
    <w:p w14:paraId="40DBD701" w14:textId="4CD41CC6" w:rsidR="005C4193" w:rsidRPr="00EB14A2" w:rsidRDefault="005C4193" w:rsidP="00306F05">
      <w:pPr>
        <w:pStyle w:val="Title"/>
        <w:jc w:val="both"/>
        <w:rPr>
          <w:rFonts w:asciiTheme="minorHAnsi" w:hAnsiTheme="minorHAnsi" w:cstheme="minorHAnsi"/>
          <w:sz w:val="22"/>
          <w:szCs w:val="22"/>
          <w:u w:val="single"/>
        </w:rPr>
      </w:pPr>
    </w:p>
    <w:p w14:paraId="1C05FC69" w14:textId="0D1C8EBD" w:rsidR="005C4193" w:rsidRPr="00EB14A2" w:rsidRDefault="005C4193" w:rsidP="005C4193">
      <w:pPr>
        <w:rPr>
          <w:rFonts w:asciiTheme="minorHAnsi" w:hAnsiTheme="minorHAnsi" w:cstheme="minorHAnsi"/>
          <w:sz w:val="22"/>
          <w:szCs w:val="22"/>
        </w:rPr>
      </w:pPr>
      <w:r w:rsidRPr="00EB14A2">
        <w:rPr>
          <w:rFonts w:asciiTheme="minorHAnsi" w:hAnsiTheme="minorHAnsi" w:cstheme="minorHAnsi"/>
          <w:sz w:val="22"/>
          <w:szCs w:val="22"/>
        </w:rPr>
        <w:t>We will store your data for a minimum of 7 years following completion of this study unless the sponsor of the study or the journal article we publish within requires an extension of this period. Please note that the data retained after the 7-year period will only be anonymized data rather than personally identifiable data.</w:t>
      </w:r>
    </w:p>
    <w:p w14:paraId="1B9C9A0A" w14:textId="77777777" w:rsidR="00773B2E" w:rsidRPr="00EB14A2" w:rsidRDefault="00773B2E" w:rsidP="005C4193">
      <w:pPr>
        <w:rPr>
          <w:rFonts w:asciiTheme="minorHAnsi" w:hAnsiTheme="minorHAnsi" w:cstheme="minorHAnsi"/>
          <w:b/>
          <w:bCs/>
          <w:sz w:val="22"/>
          <w:szCs w:val="22"/>
        </w:rPr>
      </w:pPr>
    </w:p>
    <w:p w14:paraId="2CB0F7E0" w14:textId="77777777" w:rsidR="005C4193" w:rsidRPr="00EB14A2" w:rsidRDefault="005C4193" w:rsidP="005C4193">
      <w:pPr>
        <w:rPr>
          <w:rFonts w:asciiTheme="minorHAnsi" w:hAnsiTheme="minorHAnsi" w:cstheme="minorHAnsi"/>
          <w:sz w:val="22"/>
          <w:szCs w:val="22"/>
        </w:rPr>
      </w:pPr>
      <w:r w:rsidRPr="00EB14A2">
        <w:rPr>
          <w:rFonts w:asciiTheme="minorHAnsi" w:hAnsiTheme="minorHAnsi" w:cstheme="minorHAnsi"/>
          <w:sz w:val="22"/>
          <w:szCs w:val="22"/>
        </w:rPr>
        <w:t>During this 7-year period your consent forms will be kept on secure servers. All electronic data will be stored on the University U drive (within the restricted access BPNRC server), which is password protected. All data will be stored in accordance with University guidelines and GDPR.</w:t>
      </w:r>
    </w:p>
    <w:p w14:paraId="0060C8DA" w14:textId="77777777" w:rsidR="005C4193" w:rsidRPr="00EB14A2" w:rsidRDefault="005C4193" w:rsidP="00306F05">
      <w:pPr>
        <w:pStyle w:val="Title"/>
        <w:jc w:val="both"/>
        <w:rPr>
          <w:rFonts w:asciiTheme="minorHAnsi" w:hAnsiTheme="minorHAnsi" w:cstheme="minorHAnsi"/>
          <w:sz w:val="22"/>
          <w:szCs w:val="22"/>
          <w:u w:val="single"/>
        </w:rPr>
      </w:pPr>
    </w:p>
    <w:p w14:paraId="45038BB2" w14:textId="77777777" w:rsidR="004738AB" w:rsidRPr="00EB14A2" w:rsidRDefault="004738AB" w:rsidP="00306F05">
      <w:pPr>
        <w:pStyle w:val="Title"/>
        <w:jc w:val="both"/>
        <w:rPr>
          <w:rFonts w:asciiTheme="minorHAnsi" w:hAnsiTheme="minorHAnsi" w:cstheme="minorHAnsi"/>
          <w:sz w:val="22"/>
          <w:szCs w:val="22"/>
          <w:u w:val="single"/>
        </w:rPr>
      </w:pPr>
    </w:p>
    <w:p w14:paraId="13441628" w14:textId="7B9CAF71" w:rsidR="00A43DA4" w:rsidRPr="00EB14A2" w:rsidRDefault="009971D7" w:rsidP="00306F05">
      <w:pPr>
        <w:pStyle w:val="Title"/>
        <w:jc w:val="both"/>
        <w:rPr>
          <w:rFonts w:asciiTheme="minorHAnsi" w:hAnsiTheme="minorHAnsi" w:cstheme="minorHAnsi"/>
          <w:sz w:val="22"/>
          <w:szCs w:val="22"/>
          <w:u w:val="single"/>
        </w:rPr>
      </w:pPr>
      <w:r w:rsidRPr="00EB14A2">
        <w:rPr>
          <w:rFonts w:asciiTheme="minorHAnsi" w:hAnsiTheme="minorHAnsi" w:cstheme="minorHAnsi"/>
          <w:sz w:val="22"/>
          <w:szCs w:val="22"/>
          <w:u w:val="single"/>
        </w:rPr>
        <w:t>What c</w:t>
      </w:r>
      <w:r w:rsidR="00A43DA4" w:rsidRPr="00EB14A2">
        <w:rPr>
          <w:rFonts w:asciiTheme="minorHAnsi" w:hAnsiTheme="minorHAnsi" w:cstheme="minorHAnsi"/>
          <w:sz w:val="22"/>
          <w:szCs w:val="22"/>
          <w:u w:val="single"/>
        </w:rPr>
        <w:t xml:space="preserve">ategories of personal data </w:t>
      </w:r>
      <w:r w:rsidRPr="00EB14A2">
        <w:rPr>
          <w:rFonts w:asciiTheme="minorHAnsi" w:hAnsiTheme="minorHAnsi" w:cstheme="minorHAnsi"/>
          <w:sz w:val="22"/>
          <w:szCs w:val="22"/>
          <w:u w:val="single"/>
        </w:rPr>
        <w:t xml:space="preserve">will be </w:t>
      </w:r>
      <w:r w:rsidR="00A43DA4" w:rsidRPr="00EB14A2">
        <w:rPr>
          <w:rFonts w:asciiTheme="minorHAnsi" w:hAnsiTheme="minorHAnsi" w:cstheme="minorHAnsi"/>
          <w:sz w:val="22"/>
          <w:szCs w:val="22"/>
          <w:u w:val="single"/>
        </w:rPr>
        <w:t>collected and processed in this study?</w:t>
      </w:r>
    </w:p>
    <w:p w14:paraId="7FD6064B" w14:textId="77777777" w:rsidR="00855594" w:rsidRPr="00EB14A2" w:rsidRDefault="00855594" w:rsidP="00306F05">
      <w:pPr>
        <w:pStyle w:val="Title"/>
        <w:jc w:val="both"/>
        <w:rPr>
          <w:rFonts w:asciiTheme="minorHAnsi" w:hAnsiTheme="minorHAnsi" w:cstheme="minorHAnsi"/>
          <w:sz w:val="22"/>
          <w:szCs w:val="22"/>
          <w:u w:val="single"/>
        </w:rPr>
      </w:pPr>
    </w:p>
    <w:p w14:paraId="50BC6EAC" w14:textId="733E372A" w:rsidR="00855594" w:rsidRPr="00EB14A2" w:rsidRDefault="00855594" w:rsidP="00855594">
      <w:pPr>
        <w:rPr>
          <w:rFonts w:asciiTheme="minorHAnsi" w:hAnsiTheme="minorHAnsi" w:cstheme="minorHAnsi"/>
          <w:b/>
          <w:bCs/>
          <w:sz w:val="22"/>
          <w:szCs w:val="22"/>
        </w:rPr>
      </w:pPr>
      <w:r w:rsidRPr="00EB14A2">
        <w:rPr>
          <w:rFonts w:asciiTheme="minorHAnsi" w:hAnsiTheme="minorHAnsi" w:cstheme="minorHAnsi"/>
          <w:sz w:val="22"/>
          <w:szCs w:val="22"/>
        </w:rPr>
        <w:t>During the screening</w:t>
      </w:r>
      <w:r w:rsidR="001856EF" w:rsidRPr="00EB14A2">
        <w:rPr>
          <w:rFonts w:asciiTheme="minorHAnsi" w:hAnsiTheme="minorHAnsi" w:cstheme="minorHAnsi"/>
          <w:sz w:val="22"/>
          <w:szCs w:val="22"/>
        </w:rPr>
        <w:t xml:space="preserve"> and</w:t>
      </w:r>
      <w:r w:rsidRPr="00EB14A2">
        <w:rPr>
          <w:rFonts w:asciiTheme="minorHAnsi" w:hAnsiTheme="minorHAnsi" w:cstheme="minorHAnsi"/>
          <w:sz w:val="22"/>
          <w:szCs w:val="22"/>
        </w:rPr>
        <w:t xml:space="preserve"> training visits we will take demographic data from you and this documents such things as your height/ weight, Waist-to-Hip ratio, </w:t>
      </w:r>
      <w:r w:rsidR="001856EF" w:rsidRPr="00EB14A2">
        <w:rPr>
          <w:rFonts w:asciiTheme="minorHAnsi" w:hAnsiTheme="minorHAnsi" w:cstheme="minorHAnsi"/>
          <w:sz w:val="22"/>
          <w:szCs w:val="22"/>
        </w:rPr>
        <w:t>b</w:t>
      </w:r>
      <w:r w:rsidRPr="00EB14A2">
        <w:rPr>
          <w:rFonts w:asciiTheme="minorHAnsi" w:hAnsiTheme="minorHAnsi" w:cstheme="minorHAnsi"/>
          <w:sz w:val="22"/>
          <w:szCs w:val="22"/>
        </w:rPr>
        <w:t xml:space="preserve">lood </w:t>
      </w:r>
      <w:r w:rsidR="001856EF" w:rsidRPr="00EB14A2">
        <w:rPr>
          <w:rFonts w:asciiTheme="minorHAnsi" w:hAnsiTheme="minorHAnsi" w:cstheme="minorHAnsi"/>
          <w:sz w:val="22"/>
          <w:szCs w:val="22"/>
        </w:rPr>
        <w:t>p</w:t>
      </w:r>
      <w:r w:rsidRPr="00EB14A2">
        <w:rPr>
          <w:rFonts w:asciiTheme="minorHAnsi" w:hAnsiTheme="minorHAnsi" w:cstheme="minorHAnsi"/>
          <w:sz w:val="22"/>
          <w:szCs w:val="22"/>
        </w:rPr>
        <w:t>ressure readings, biological sex, race, lifestyle habits, years in education and that you do not meet any of the exclusion criteria. During the testing visits we will collect your cognitive</w:t>
      </w:r>
      <w:r w:rsidR="00B32181" w:rsidRPr="00EB14A2">
        <w:rPr>
          <w:rFonts w:asciiTheme="minorHAnsi" w:hAnsiTheme="minorHAnsi" w:cstheme="minorHAnsi"/>
          <w:sz w:val="22"/>
          <w:szCs w:val="22"/>
        </w:rPr>
        <w:t xml:space="preserve"> and mood</w:t>
      </w:r>
      <w:r w:rsidRPr="00EB14A2">
        <w:rPr>
          <w:rFonts w:asciiTheme="minorHAnsi" w:hAnsiTheme="minorHAnsi" w:cstheme="minorHAnsi"/>
          <w:sz w:val="22"/>
          <w:szCs w:val="22"/>
        </w:rPr>
        <w:t xml:space="preserve"> data. </w:t>
      </w:r>
    </w:p>
    <w:p w14:paraId="04C8380C" w14:textId="77777777" w:rsidR="00E3044E" w:rsidRPr="00EB14A2" w:rsidRDefault="00E3044E" w:rsidP="00412F0E">
      <w:pPr>
        <w:spacing w:after="200" w:line="276" w:lineRule="auto"/>
        <w:rPr>
          <w:rFonts w:asciiTheme="minorHAnsi" w:hAnsiTheme="minorHAnsi" w:cstheme="minorHAnsi"/>
          <w:b/>
          <w:sz w:val="22"/>
          <w:szCs w:val="22"/>
          <w:u w:val="single"/>
        </w:rPr>
      </w:pPr>
    </w:p>
    <w:p w14:paraId="065D3126" w14:textId="01462495" w:rsidR="00A43DA4" w:rsidRPr="00EB14A2" w:rsidRDefault="00412F0E" w:rsidP="00412F0E">
      <w:pPr>
        <w:spacing w:after="200" w:line="276" w:lineRule="auto"/>
        <w:rPr>
          <w:rFonts w:asciiTheme="minorHAnsi" w:hAnsiTheme="minorHAnsi" w:cstheme="minorHAnsi"/>
          <w:b/>
          <w:sz w:val="22"/>
          <w:szCs w:val="22"/>
          <w:u w:val="single"/>
        </w:rPr>
      </w:pPr>
      <w:r w:rsidRPr="00EB14A2">
        <w:rPr>
          <w:rFonts w:asciiTheme="minorHAnsi" w:hAnsiTheme="minorHAnsi" w:cstheme="minorHAnsi"/>
          <w:b/>
          <w:sz w:val="22"/>
          <w:szCs w:val="22"/>
          <w:u w:val="single"/>
        </w:rPr>
        <w:t>What is the legal basis for processing personal data?</w:t>
      </w:r>
    </w:p>
    <w:p w14:paraId="7F2678F8" w14:textId="77777777" w:rsidR="00855594" w:rsidRPr="00EB14A2" w:rsidRDefault="00855594" w:rsidP="00855594">
      <w:pPr>
        <w:rPr>
          <w:rFonts w:asciiTheme="minorHAnsi" w:hAnsiTheme="minorHAnsi" w:cstheme="minorHAnsi"/>
          <w:sz w:val="22"/>
          <w:szCs w:val="22"/>
        </w:rPr>
      </w:pPr>
      <w:r w:rsidRPr="00EB14A2">
        <w:rPr>
          <w:rFonts w:asciiTheme="minorHAnsi" w:hAnsiTheme="minorHAnsi" w:cstheme="minorHAnsi"/>
          <w:sz w:val="22"/>
          <w:szCs w:val="22"/>
        </w:rPr>
        <w:t xml:space="preserve">The legal basis for processing the personal data required for the purposes of this study is that the research is necessary for scientific research purposes. </w:t>
      </w:r>
    </w:p>
    <w:p w14:paraId="68437683" w14:textId="77777777" w:rsidR="00855594" w:rsidRPr="00EB14A2" w:rsidRDefault="00855594" w:rsidP="00412F0E">
      <w:pPr>
        <w:spacing w:after="200" w:line="276" w:lineRule="auto"/>
        <w:rPr>
          <w:rFonts w:asciiTheme="minorHAnsi" w:hAnsiTheme="minorHAnsi" w:cstheme="minorHAnsi"/>
          <w:b/>
          <w:sz w:val="22"/>
          <w:szCs w:val="22"/>
          <w:u w:val="single"/>
        </w:rPr>
      </w:pPr>
    </w:p>
    <w:p w14:paraId="0663FBBD" w14:textId="78EAA066" w:rsidR="00A43DA4" w:rsidRPr="00EB14A2" w:rsidRDefault="00412F0E" w:rsidP="00306F05">
      <w:pPr>
        <w:pStyle w:val="Title"/>
        <w:jc w:val="both"/>
        <w:rPr>
          <w:rFonts w:asciiTheme="minorHAnsi" w:hAnsiTheme="minorHAnsi" w:cstheme="minorHAnsi"/>
          <w:sz w:val="22"/>
          <w:szCs w:val="22"/>
          <w:u w:val="single"/>
        </w:rPr>
      </w:pPr>
      <w:r w:rsidRPr="00EB14A2">
        <w:rPr>
          <w:rFonts w:asciiTheme="minorHAnsi" w:hAnsiTheme="minorHAnsi" w:cstheme="minorHAnsi"/>
          <w:sz w:val="22"/>
          <w:szCs w:val="22"/>
          <w:u w:val="single"/>
        </w:rPr>
        <w:t>Who are the recipients or categories of recipients of personal data, if any?</w:t>
      </w:r>
    </w:p>
    <w:p w14:paraId="2C9F4EF0" w14:textId="4FC3FB0B" w:rsidR="00B65C9E" w:rsidRPr="00EB14A2" w:rsidRDefault="00B65C9E" w:rsidP="00306F05">
      <w:pPr>
        <w:rPr>
          <w:rFonts w:asciiTheme="minorHAnsi" w:hAnsiTheme="minorHAnsi" w:cstheme="minorHAnsi"/>
          <w:b/>
          <w:sz w:val="22"/>
          <w:szCs w:val="22"/>
          <w:u w:val="single"/>
        </w:rPr>
      </w:pPr>
    </w:p>
    <w:p w14:paraId="4789821F" w14:textId="77777777" w:rsidR="00855594" w:rsidRPr="00EB14A2" w:rsidRDefault="00855594" w:rsidP="00855594">
      <w:pPr>
        <w:jc w:val="both"/>
        <w:rPr>
          <w:rFonts w:asciiTheme="minorHAnsi" w:hAnsiTheme="minorHAnsi" w:cstheme="minorHAnsi"/>
          <w:sz w:val="22"/>
          <w:szCs w:val="22"/>
          <w:lang w:eastAsia="en-GB"/>
        </w:rPr>
      </w:pPr>
      <w:r w:rsidRPr="00EB14A2">
        <w:rPr>
          <w:rFonts w:asciiTheme="minorHAnsi" w:hAnsiTheme="minorHAnsi" w:cstheme="minorHAnsi"/>
          <w:sz w:val="22"/>
          <w:szCs w:val="22"/>
          <w:lang w:eastAsia="en-GB"/>
        </w:rPr>
        <w:t>Only the research team here at Northumbria University will have access to your personal data. The funder of the study or the journal article that we publish the study within may request access to the study data but this will either contain only your participant code (e.g. 516) or no identifying information at all, never your name, and this will be shared using encrypted passwords or the secure ‘SharePoint’ tool.</w:t>
      </w:r>
    </w:p>
    <w:p w14:paraId="2C82BEF2" w14:textId="2EE41D9C" w:rsidR="00662E53" w:rsidRPr="00EB14A2" w:rsidRDefault="00662E53" w:rsidP="00306F05">
      <w:pPr>
        <w:rPr>
          <w:rFonts w:asciiTheme="minorHAnsi" w:hAnsiTheme="minorHAnsi" w:cstheme="minorHAnsi"/>
          <w:b/>
          <w:sz w:val="22"/>
          <w:szCs w:val="22"/>
          <w:u w:val="single"/>
        </w:rPr>
      </w:pPr>
    </w:p>
    <w:p w14:paraId="3F007302" w14:textId="233FFED8" w:rsidR="00855594" w:rsidRPr="00EB14A2" w:rsidRDefault="00855594" w:rsidP="00855594">
      <w:pPr>
        <w:jc w:val="both"/>
        <w:rPr>
          <w:rFonts w:asciiTheme="minorHAnsi" w:hAnsiTheme="minorHAnsi" w:cstheme="minorHAnsi"/>
          <w:b/>
          <w:bCs/>
          <w:sz w:val="22"/>
          <w:szCs w:val="22"/>
          <w:u w:val="single"/>
          <w:lang w:eastAsia="en-GB"/>
        </w:rPr>
      </w:pPr>
    </w:p>
    <w:p w14:paraId="46134E4F" w14:textId="77777777" w:rsidR="00855594" w:rsidRPr="00EB14A2" w:rsidRDefault="00855594" w:rsidP="00855594">
      <w:pPr>
        <w:jc w:val="both"/>
        <w:rPr>
          <w:rFonts w:asciiTheme="minorHAnsi" w:hAnsiTheme="minorHAnsi" w:cstheme="minorHAnsi"/>
          <w:b/>
          <w:bCs/>
          <w:sz w:val="22"/>
          <w:szCs w:val="22"/>
          <w:u w:val="single"/>
          <w:lang w:eastAsia="en-GB"/>
        </w:rPr>
      </w:pPr>
      <w:r w:rsidRPr="00EB14A2">
        <w:rPr>
          <w:rFonts w:asciiTheme="minorHAnsi" w:hAnsiTheme="minorHAnsi" w:cstheme="minorHAnsi"/>
          <w:b/>
          <w:bCs/>
          <w:sz w:val="22"/>
          <w:szCs w:val="22"/>
          <w:u w:val="single"/>
          <w:lang w:eastAsia="en-GB"/>
        </w:rPr>
        <w:t>What will happen to the results of the study and could personal data collected be used in future research?</w:t>
      </w:r>
    </w:p>
    <w:p w14:paraId="6DAFF800" w14:textId="77777777" w:rsidR="00855594" w:rsidRPr="00EB14A2" w:rsidRDefault="00855594" w:rsidP="00855594">
      <w:pPr>
        <w:jc w:val="both"/>
        <w:rPr>
          <w:rFonts w:asciiTheme="minorHAnsi" w:hAnsiTheme="minorHAnsi" w:cstheme="minorHAnsi"/>
          <w:b/>
          <w:bCs/>
          <w:sz w:val="22"/>
          <w:szCs w:val="22"/>
          <w:u w:val="single"/>
          <w:lang w:eastAsia="en-GB"/>
        </w:rPr>
      </w:pPr>
    </w:p>
    <w:p w14:paraId="7C71DF4D" w14:textId="5E3D2EDF" w:rsidR="00855594" w:rsidRPr="00EB14A2" w:rsidRDefault="00855594" w:rsidP="00855594">
      <w:pPr>
        <w:rPr>
          <w:rFonts w:asciiTheme="minorHAnsi" w:hAnsiTheme="minorHAnsi" w:cstheme="minorHAnsi"/>
          <w:b/>
          <w:sz w:val="22"/>
          <w:szCs w:val="22"/>
        </w:rPr>
      </w:pPr>
      <w:r w:rsidRPr="00EB14A2">
        <w:rPr>
          <w:rFonts w:asciiTheme="minorHAnsi" w:hAnsiTheme="minorHAnsi" w:cstheme="minorHAnsi"/>
          <w:sz w:val="22"/>
          <w:szCs w:val="22"/>
        </w:rPr>
        <w:t xml:space="preserve">The general findings might be reported in a scientific journal or presented at a research </w:t>
      </w:r>
      <w:r w:rsidR="009109D3" w:rsidRPr="00EB14A2">
        <w:rPr>
          <w:rFonts w:asciiTheme="minorHAnsi" w:hAnsiTheme="minorHAnsi" w:cstheme="minorHAnsi"/>
          <w:sz w:val="22"/>
          <w:szCs w:val="22"/>
        </w:rPr>
        <w:t>conference;</w:t>
      </w:r>
      <w:r w:rsidRPr="00EB14A2">
        <w:rPr>
          <w:rFonts w:asciiTheme="minorHAnsi" w:hAnsiTheme="minorHAnsi" w:cstheme="minorHAnsi"/>
          <w:sz w:val="22"/>
          <w:szCs w:val="22"/>
        </w:rPr>
        <w:t xml:space="preserve"> </w:t>
      </w:r>
      <w:r w:rsidR="009109D3" w:rsidRPr="00EB14A2">
        <w:rPr>
          <w:rFonts w:asciiTheme="minorHAnsi" w:hAnsiTheme="minorHAnsi" w:cstheme="minorHAnsi"/>
          <w:sz w:val="22"/>
          <w:szCs w:val="22"/>
        </w:rPr>
        <w:t>however,</w:t>
      </w:r>
      <w:r w:rsidRPr="00EB14A2">
        <w:rPr>
          <w:rFonts w:asciiTheme="minorHAnsi" w:hAnsiTheme="minorHAnsi" w:cstheme="minorHAnsi"/>
          <w:sz w:val="22"/>
          <w:szCs w:val="22"/>
        </w:rPr>
        <w:t xml:space="preserve"> the data will be anonymized and you or the data you have provided will not be personally identifiable. The findings may also be used in future studies (e.g. when conducting meta-analyses) or shared with other organizations/ institutions that have been involved with the study</w:t>
      </w:r>
      <w:r w:rsidR="00EE6127" w:rsidRPr="00EB14A2">
        <w:rPr>
          <w:rFonts w:asciiTheme="minorHAnsi" w:hAnsiTheme="minorHAnsi" w:cstheme="minorHAnsi"/>
          <w:sz w:val="22"/>
          <w:szCs w:val="22"/>
        </w:rPr>
        <w:t xml:space="preserve"> but again you</w:t>
      </w:r>
      <w:r w:rsidR="0082153D" w:rsidRPr="00EB14A2">
        <w:rPr>
          <w:rFonts w:asciiTheme="minorHAnsi" w:hAnsiTheme="minorHAnsi" w:cstheme="minorHAnsi"/>
          <w:sz w:val="22"/>
          <w:szCs w:val="22"/>
        </w:rPr>
        <w:t xml:space="preserve"> </w:t>
      </w:r>
      <w:r w:rsidR="0082153D" w:rsidRPr="00EB14A2">
        <w:rPr>
          <w:rFonts w:asciiTheme="minorHAnsi" w:hAnsiTheme="minorHAnsi" w:cstheme="minorHAnsi"/>
          <w:sz w:val="22"/>
          <w:szCs w:val="22"/>
        </w:rPr>
        <w:lastRenderedPageBreak/>
        <w:t>and your data</w:t>
      </w:r>
      <w:r w:rsidR="00EE6127" w:rsidRPr="00EB14A2">
        <w:rPr>
          <w:rFonts w:asciiTheme="minorHAnsi" w:hAnsiTheme="minorHAnsi" w:cstheme="minorHAnsi"/>
          <w:sz w:val="22"/>
          <w:szCs w:val="22"/>
        </w:rPr>
        <w:t xml:space="preserve"> will not be personally identi</w:t>
      </w:r>
      <w:r w:rsidR="0082153D" w:rsidRPr="00EB14A2">
        <w:rPr>
          <w:rFonts w:asciiTheme="minorHAnsi" w:hAnsiTheme="minorHAnsi" w:cstheme="minorHAnsi"/>
          <w:sz w:val="22"/>
          <w:szCs w:val="22"/>
        </w:rPr>
        <w:t>fiable</w:t>
      </w:r>
      <w:r w:rsidRPr="00EB14A2">
        <w:rPr>
          <w:rFonts w:asciiTheme="minorHAnsi" w:hAnsiTheme="minorHAnsi" w:cstheme="minorHAnsi"/>
          <w:sz w:val="22"/>
          <w:szCs w:val="22"/>
        </w:rPr>
        <w:t xml:space="preserve">. We can provide you with a summary of the findings from the study if you email the researcher at the address listed below. </w:t>
      </w:r>
    </w:p>
    <w:p w14:paraId="12CA06E6" w14:textId="77777777" w:rsidR="00855594" w:rsidRPr="00EB14A2" w:rsidRDefault="00855594" w:rsidP="00855594">
      <w:pPr>
        <w:jc w:val="both"/>
        <w:rPr>
          <w:rFonts w:asciiTheme="minorHAnsi" w:hAnsiTheme="minorHAnsi" w:cstheme="minorHAnsi"/>
          <w:b/>
          <w:bCs/>
          <w:sz w:val="22"/>
          <w:szCs w:val="22"/>
          <w:u w:val="single"/>
          <w:lang w:eastAsia="en-GB"/>
        </w:rPr>
      </w:pPr>
    </w:p>
    <w:p w14:paraId="042403A4" w14:textId="77777777" w:rsidR="00855594" w:rsidRPr="00EB14A2" w:rsidRDefault="00855594" w:rsidP="00855594">
      <w:pPr>
        <w:rPr>
          <w:rFonts w:asciiTheme="minorHAnsi" w:hAnsiTheme="minorHAnsi" w:cstheme="minorHAnsi"/>
          <w:b/>
          <w:sz w:val="22"/>
          <w:szCs w:val="22"/>
          <w:u w:val="single"/>
        </w:rPr>
      </w:pPr>
    </w:p>
    <w:p w14:paraId="4FEA748A" w14:textId="23F538ED" w:rsidR="00855594" w:rsidRPr="00EB14A2" w:rsidRDefault="00855594" w:rsidP="00855594">
      <w:pPr>
        <w:rPr>
          <w:rFonts w:asciiTheme="minorHAnsi" w:hAnsiTheme="minorHAnsi" w:cstheme="minorHAnsi"/>
          <w:b/>
          <w:sz w:val="22"/>
          <w:szCs w:val="22"/>
        </w:rPr>
      </w:pPr>
      <w:r w:rsidRPr="00EB14A2">
        <w:rPr>
          <w:rFonts w:asciiTheme="minorHAnsi" w:hAnsiTheme="minorHAnsi" w:cstheme="minorHAnsi"/>
          <w:b/>
          <w:sz w:val="22"/>
          <w:szCs w:val="22"/>
          <w:u w:val="single"/>
        </w:rPr>
        <w:t>Who is Organizing and Funding the Study</w:t>
      </w:r>
      <w:r w:rsidRPr="00EB14A2">
        <w:rPr>
          <w:rFonts w:asciiTheme="minorHAnsi" w:hAnsiTheme="minorHAnsi" w:cstheme="minorHAnsi"/>
          <w:b/>
          <w:sz w:val="22"/>
          <w:szCs w:val="22"/>
        </w:rPr>
        <w:t>?</w:t>
      </w:r>
    </w:p>
    <w:p w14:paraId="11959A5E" w14:textId="334FB974" w:rsidR="004738AB" w:rsidRPr="00EB14A2" w:rsidRDefault="004738AB" w:rsidP="00855594">
      <w:pPr>
        <w:rPr>
          <w:rFonts w:asciiTheme="minorHAnsi" w:hAnsiTheme="minorHAnsi" w:cstheme="minorHAnsi"/>
          <w:b/>
          <w:sz w:val="22"/>
          <w:szCs w:val="22"/>
        </w:rPr>
      </w:pPr>
    </w:p>
    <w:p w14:paraId="1B59FEAC" w14:textId="099AABCC" w:rsidR="004738AB" w:rsidRPr="00EB14A2" w:rsidRDefault="004738AB" w:rsidP="004738AB">
      <w:pPr>
        <w:jc w:val="both"/>
        <w:rPr>
          <w:rFonts w:asciiTheme="minorHAnsi" w:hAnsiTheme="minorHAnsi" w:cstheme="minorHAnsi"/>
          <w:sz w:val="22"/>
          <w:szCs w:val="22"/>
        </w:rPr>
      </w:pPr>
      <w:r w:rsidRPr="00EB14A2">
        <w:rPr>
          <w:rFonts w:asciiTheme="minorHAnsi" w:hAnsiTheme="minorHAnsi" w:cstheme="minorHAnsi"/>
          <w:sz w:val="22"/>
          <w:szCs w:val="22"/>
        </w:rPr>
        <w:t>The study is funded by Nektium Pharma who</w:t>
      </w:r>
      <w:r w:rsidR="00FD54BA" w:rsidRPr="00EB14A2">
        <w:rPr>
          <w:rFonts w:asciiTheme="minorHAnsi" w:hAnsiTheme="minorHAnsi" w:cstheme="minorHAnsi"/>
          <w:sz w:val="22"/>
          <w:szCs w:val="22"/>
        </w:rPr>
        <w:t xml:space="preserve"> </w:t>
      </w:r>
      <w:r w:rsidR="00080459" w:rsidRPr="00EB14A2">
        <w:rPr>
          <w:rFonts w:asciiTheme="minorHAnsi" w:hAnsiTheme="minorHAnsi" w:cstheme="minorHAnsi"/>
          <w:sz w:val="22"/>
          <w:szCs w:val="22"/>
        </w:rPr>
        <w:t>are</w:t>
      </w:r>
      <w:r w:rsidRPr="00EB14A2">
        <w:rPr>
          <w:rFonts w:asciiTheme="minorHAnsi" w:hAnsiTheme="minorHAnsi" w:cstheme="minorHAnsi"/>
          <w:sz w:val="22"/>
          <w:szCs w:val="22"/>
        </w:rPr>
        <w:t xml:space="preserve"> the international manufacturer</w:t>
      </w:r>
      <w:r w:rsidR="00080459" w:rsidRPr="00EB14A2">
        <w:rPr>
          <w:rFonts w:asciiTheme="minorHAnsi" w:hAnsiTheme="minorHAnsi" w:cstheme="minorHAnsi"/>
          <w:sz w:val="22"/>
          <w:szCs w:val="22"/>
        </w:rPr>
        <w:t>s</w:t>
      </w:r>
      <w:r w:rsidRPr="00EB14A2">
        <w:rPr>
          <w:rFonts w:asciiTheme="minorHAnsi" w:hAnsiTheme="minorHAnsi" w:cstheme="minorHAnsi"/>
          <w:sz w:val="22"/>
          <w:szCs w:val="22"/>
        </w:rPr>
        <w:t xml:space="preserve"> of the supplement. The study was designed and is organised by staff at Northumbria University.</w:t>
      </w:r>
    </w:p>
    <w:p w14:paraId="148A5E8D" w14:textId="77777777" w:rsidR="004738AB" w:rsidRPr="00EB14A2" w:rsidRDefault="004738AB" w:rsidP="00855594">
      <w:pPr>
        <w:rPr>
          <w:rFonts w:asciiTheme="minorHAnsi" w:hAnsiTheme="minorHAnsi" w:cstheme="minorHAnsi"/>
          <w:b/>
          <w:sz w:val="22"/>
          <w:szCs w:val="22"/>
        </w:rPr>
      </w:pPr>
    </w:p>
    <w:p w14:paraId="7085B51C" w14:textId="5F2093D7" w:rsidR="00855594" w:rsidRPr="00EB14A2" w:rsidRDefault="00855594" w:rsidP="00855594">
      <w:pPr>
        <w:rPr>
          <w:rFonts w:asciiTheme="minorHAnsi" w:hAnsiTheme="minorHAnsi" w:cstheme="minorHAnsi"/>
          <w:b/>
          <w:sz w:val="22"/>
          <w:szCs w:val="22"/>
        </w:rPr>
      </w:pPr>
    </w:p>
    <w:p w14:paraId="5060E92F" w14:textId="2D4016D9" w:rsidR="00855594" w:rsidRPr="00EB14A2" w:rsidRDefault="00855594" w:rsidP="00855594">
      <w:pPr>
        <w:rPr>
          <w:rFonts w:asciiTheme="minorHAnsi" w:hAnsiTheme="minorHAnsi" w:cstheme="minorHAnsi"/>
          <w:b/>
          <w:sz w:val="22"/>
          <w:szCs w:val="22"/>
          <w:u w:val="single"/>
        </w:rPr>
      </w:pPr>
      <w:r w:rsidRPr="00EB14A2">
        <w:rPr>
          <w:rFonts w:asciiTheme="minorHAnsi" w:hAnsiTheme="minorHAnsi" w:cstheme="minorHAnsi"/>
          <w:b/>
          <w:sz w:val="22"/>
          <w:szCs w:val="22"/>
          <w:u w:val="single"/>
        </w:rPr>
        <w:t>Who has reviewed this study?</w:t>
      </w:r>
    </w:p>
    <w:p w14:paraId="0EB94FC9" w14:textId="76369A66" w:rsidR="004738AB" w:rsidRPr="00EB14A2" w:rsidRDefault="004738AB" w:rsidP="00855594">
      <w:pPr>
        <w:rPr>
          <w:rFonts w:asciiTheme="minorHAnsi" w:hAnsiTheme="minorHAnsi" w:cstheme="minorHAnsi"/>
          <w:b/>
          <w:sz w:val="22"/>
          <w:szCs w:val="22"/>
          <w:u w:val="single"/>
        </w:rPr>
      </w:pPr>
    </w:p>
    <w:p w14:paraId="2AB08829" w14:textId="77777777" w:rsidR="004738AB" w:rsidRPr="00EB14A2" w:rsidRDefault="004738AB" w:rsidP="004738AB">
      <w:pPr>
        <w:rPr>
          <w:rFonts w:asciiTheme="minorHAnsi" w:hAnsiTheme="minorHAnsi" w:cstheme="minorHAnsi"/>
          <w:sz w:val="22"/>
          <w:szCs w:val="22"/>
        </w:rPr>
      </w:pPr>
      <w:r w:rsidRPr="00EB14A2">
        <w:rPr>
          <w:rFonts w:asciiTheme="minorHAnsi" w:hAnsiTheme="minorHAnsi" w:cstheme="minorHAnsi"/>
          <w:sz w:val="22"/>
          <w:szCs w:val="22"/>
        </w:rPr>
        <w:t xml:space="preserve">This study has been reviewed and approved by the Northumbria University Department of Psychology Staff Ethics Committee. </w:t>
      </w:r>
    </w:p>
    <w:p w14:paraId="27CE26BA" w14:textId="77777777" w:rsidR="004738AB" w:rsidRPr="00EB14A2" w:rsidRDefault="004738AB" w:rsidP="00855594">
      <w:pPr>
        <w:rPr>
          <w:rFonts w:asciiTheme="minorHAnsi" w:hAnsiTheme="minorHAnsi" w:cstheme="minorHAnsi"/>
          <w:b/>
          <w:sz w:val="22"/>
          <w:szCs w:val="22"/>
          <w:u w:val="single"/>
        </w:rPr>
      </w:pPr>
    </w:p>
    <w:p w14:paraId="776ADC9E" w14:textId="77777777" w:rsidR="00855594" w:rsidRPr="00EB14A2" w:rsidRDefault="00855594" w:rsidP="00855594">
      <w:pPr>
        <w:rPr>
          <w:rFonts w:asciiTheme="minorHAnsi" w:hAnsiTheme="minorHAnsi" w:cstheme="minorHAnsi"/>
          <w:b/>
          <w:sz w:val="22"/>
          <w:szCs w:val="22"/>
          <w:u w:val="single"/>
        </w:rPr>
      </w:pPr>
    </w:p>
    <w:p w14:paraId="599E9A33" w14:textId="44494ACD" w:rsidR="00855594" w:rsidRPr="00EB14A2" w:rsidRDefault="00855594" w:rsidP="00855594">
      <w:pPr>
        <w:rPr>
          <w:rFonts w:asciiTheme="minorHAnsi" w:hAnsiTheme="minorHAnsi" w:cstheme="minorHAnsi"/>
          <w:b/>
          <w:sz w:val="22"/>
          <w:szCs w:val="22"/>
          <w:u w:val="single"/>
        </w:rPr>
      </w:pPr>
      <w:r w:rsidRPr="00EB14A2">
        <w:rPr>
          <w:rFonts w:asciiTheme="minorHAnsi" w:hAnsiTheme="minorHAnsi" w:cstheme="minorHAnsi"/>
          <w:b/>
          <w:sz w:val="22"/>
          <w:szCs w:val="22"/>
          <w:u w:val="single"/>
        </w:rPr>
        <w:t>What are my rights as a participant in this study?</w:t>
      </w:r>
    </w:p>
    <w:p w14:paraId="4AC77D27" w14:textId="62192379" w:rsidR="004738AB" w:rsidRPr="00EB14A2" w:rsidRDefault="004738AB" w:rsidP="00855594">
      <w:pPr>
        <w:rPr>
          <w:rFonts w:asciiTheme="minorHAnsi" w:hAnsiTheme="minorHAnsi" w:cstheme="minorHAnsi"/>
          <w:b/>
          <w:sz w:val="22"/>
          <w:szCs w:val="22"/>
          <w:u w:val="single"/>
        </w:rPr>
      </w:pPr>
    </w:p>
    <w:p w14:paraId="420DF917" w14:textId="03962892" w:rsidR="004738AB" w:rsidRPr="00EB14A2" w:rsidRDefault="004738AB" w:rsidP="004738AB">
      <w:pPr>
        <w:jc w:val="both"/>
        <w:rPr>
          <w:rFonts w:asciiTheme="minorHAnsi" w:hAnsiTheme="minorHAnsi" w:cstheme="minorHAnsi"/>
          <w:sz w:val="22"/>
          <w:szCs w:val="22"/>
        </w:rPr>
      </w:pPr>
      <w:r w:rsidRPr="00EB14A2">
        <w:rPr>
          <w:rFonts w:asciiTheme="minorHAnsi" w:hAnsiTheme="minorHAnsi" w:cstheme="minorHAnsi"/>
          <w:sz w:val="22"/>
          <w:szCs w:val="22"/>
        </w:rPr>
        <w:t xml:space="preserve">Under the GDPR legislation you have right of access to your personal data (to do so you should submit a Subject Access Request); a right in certain circumstances to have inaccurate personal data rectified; and a right to object to decisions being taken by automated means. If you are dissatisfied with the University’s processing of personal </w:t>
      </w:r>
      <w:r w:rsidR="009109D3" w:rsidRPr="00EB14A2">
        <w:rPr>
          <w:rFonts w:asciiTheme="minorHAnsi" w:hAnsiTheme="minorHAnsi" w:cstheme="minorHAnsi"/>
          <w:sz w:val="22"/>
          <w:szCs w:val="22"/>
        </w:rPr>
        <w:t>data,</w:t>
      </w:r>
      <w:r w:rsidRPr="00EB14A2">
        <w:rPr>
          <w:rFonts w:asciiTheme="minorHAnsi" w:hAnsiTheme="minorHAnsi" w:cstheme="minorHAnsi"/>
          <w:sz w:val="22"/>
          <w:szCs w:val="22"/>
        </w:rPr>
        <w:t xml:space="preserve"> you have the right to complain to the Information Commissioner’s Office. For more information see </w:t>
      </w:r>
      <w:hyperlink r:id="rId22" w:history="1">
        <w:r w:rsidRPr="00EB14A2">
          <w:rPr>
            <w:rStyle w:val="Hyperlink"/>
            <w:rFonts w:asciiTheme="minorHAnsi" w:eastAsiaTheme="minorEastAsia" w:hAnsiTheme="minorHAnsi" w:cstheme="minorHAnsi"/>
            <w:sz w:val="22"/>
            <w:szCs w:val="22"/>
          </w:rPr>
          <w:t>the ICO website</w:t>
        </w:r>
      </w:hyperlink>
      <w:r w:rsidRPr="00EB14A2">
        <w:rPr>
          <w:rFonts w:asciiTheme="minorHAnsi" w:hAnsiTheme="minorHAnsi" w:cstheme="minorHAnsi"/>
          <w:sz w:val="22"/>
          <w:szCs w:val="22"/>
        </w:rPr>
        <w:t>.</w:t>
      </w:r>
    </w:p>
    <w:p w14:paraId="7972BEC8" w14:textId="77777777" w:rsidR="004738AB" w:rsidRPr="00EB14A2" w:rsidRDefault="004738AB" w:rsidP="00855594">
      <w:pPr>
        <w:rPr>
          <w:rFonts w:asciiTheme="minorHAnsi" w:hAnsiTheme="minorHAnsi" w:cstheme="minorHAnsi"/>
          <w:b/>
          <w:sz w:val="22"/>
          <w:szCs w:val="22"/>
          <w:u w:val="single"/>
        </w:rPr>
      </w:pPr>
    </w:p>
    <w:p w14:paraId="187C2F33" w14:textId="77777777" w:rsidR="00855594" w:rsidRPr="00EB14A2" w:rsidRDefault="00855594" w:rsidP="00855594">
      <w:pPr>
        <w:rPr>
          <w:rFonts w:asciiTheme="minorHAnsi" w:hAnsiTheme="minorHAnsi" w:cstheme="minorHAnsi"/>
          <w:b/>
          <w:sz w:val="22"/>
          <w:szCs w:val="22"/>
          <w:u w:val="single"/>
        </w:rPr>
      </w:pPr>
    </w:p>
    <w:p w14:paraId="3FAD5749" w14:textId="77777777" w:rsidR="00855594" w:rsidRPr="00EB14A2" w:rsidRDefault="00855594" w:rsidP="00855594">
      <w:pPr>
        <w:rPr>
          <w:rFonts w:asciiTheme="minorHAnsi" w:hAnsiTheme="minorHAnsi" w:cstheme="minorHAnsi"/>
          <w:sz w:val="22"/>
          <w:szCs w:val="22"/>
        </w:rPr>
      </w:pPr>
    </w:p>
    <w:p w14:paraId="77FA723E" w14:textId="77777777" w:rsidR="00855594" w:rsidRPr="00EB14A2" w:rsidRDefault="00855594" w:rsidP="00855594">
      <w:pPr>
        <w:pBdr>
          <w:top w:val="thinThickSmallGap" w:sz="24" w:space="1" w:color="auto"/>
          <w:left w:val="thinThickSmallGap" w:sz="24" w:space="4" w:color="auto"/>
          <w:bottom w:val="thickThinSmallGap" w:sz="24" w:space="31" w:color="auto"/>
          <w:right w:val="thickThinSmallGap" w:sz="24" w:space="4" w:color="auto"/>
        </w:pBdr>
        <w:rPr>
          <w:rFonts w:asciiTheme="minorHAnsi" w:hAnsiTheme="minorHAnsi" w:cstheme="minorHAnsi"/>
          <w:b/>
          <w:sz w:val="22"/>
          <w:szCs w:val="22"/>
        </w:rPr>
      </w:pPr>
      <w:r w:rsidRPr="00EB14A2">
        <w:rPr>
          <w:rFonts w:asciiTheme="minorHAnsi" w:hAnsiTheme="minorHAnsi" w:cstheme="minorHAnsi"/>
          <w:b/>
          <w:sz w:val="22"/>
          <w:szCs w:val="22"/>
        </w:rPr>
        <w:t>further information:</w:t>
      </w:r>
    </w:p>
    <w:p w14:paraId="5DFDB5D9" w14:textId="77777777" w:rsidR="00855594" w:rsidRPr="00EB14A2" w:rsidRDefault="00855594" w:rsidP="00855594">
      <w:pPr>
        <w:pBdr>
          <w:top w:val="thinThickSmallGap" w:sz="24" w:space="1" w:color="auto"/>
          <w:left w:val="thinThickSmallGap" w:sz="24" w:space="4" w:color="auto"/>
          <w:bottom w:val="thickThinSmallGap" w:sz="24" w:space="31" w:color="auto"/>
          <w:right w:val="thickThinSmallGap" w:sz="24" w:space="4" w:color="auto"/>
        </w:pBdr>
        <w:rPr>
          <w:rFonts w:asciiTheme="minorHAnsi" w:hAnsiTheme="minorHAnsi" w:cstheme="minorHAnsi"/>
          <w:b/>
          <w:sz w:val="22"/>
          <w:szCs w:val="22"/>
        </w:rPr>
      </w:pPr>
    </w:p>
    <w:p w14:paraId="69363373" w14:textId="342F84C2" w:rsidR="00855594" w:rsidRPr="00EB14A2" w:rsidRDefault="00855594" w:rsidP="00855594">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r w:rsidRPr="00EB14A2">
        <w:rPr>
          <w:rFonts w:asciiTheme="minorHAnsi" w:hAnsiTheme="minorHAnsi" w:cstheme="minorHAnsi"/>
          <w:b/>
          <w:sz w:val="22"/>
          <w:szCs w:val="22"/>
        </w:rPr>
        <w:t>Researcher email:</w:t>
      </w:r>
      <w:r w:rsidR="00EB14A2" w:rsidRPr="00EB14A2">
        <w:rPr>
          <w:rFonts w:asciiTheme="minorHAnsi" w:hAnsiTheme="minorHAnsi" w:cstheme="minorHAnsi"/>
          <w:b/>
          <w:sz w:val="22"/>
          <w:szCs w:val="22"/>
        </w:rPr>
        <w:t xml:space="preserve"> </w:t>
      </w:r>
      <w:bookmarkStart w:id="2" w:name="_Hlk70684126"/>
      <w:bookmarkStart w:id="3" w:name="_Hlk70684168"/>
      <w:r w:rsidR="004E7196">
        <w:fldChar w:fldCharType="begin"/>
      </w:r>
      <w:r w:rsidR="004E7196">
        <w:instrText xml:space="preserve"> HYPERLINK "mailto:hl.ZynamiteCog@northumbria.ac.uk" </w:instrText>
      </w:r>
      <w:r w:rsidR="004E7196">
        <w:fldChar w:fldCharType="separate"/>
      </w:r>
      <w:r w:rsidR="00EB14A2" w:rsidRPr="00EB14A2">
        <w:rPr>
          <w:rStyle w:val="Hyperlink"/>
          <w:rFonts w:asciiTheme="minorHAnsi" w:hAnsiTheme="minorHAnsi" w:cstheme="minorHAnsi"/>
          <w:b/>
          <w:sz w:val="22"/>
          <w:szCs w:val="22"/>
        </w:rPr>
        <w:t>hl.ZynamiteCog@northumbria.ac.uk</w:t>
      </w:r>
      <w:r w:rsidR="004E7196">
        <w:rPr>
          <w:rStyle w:val="Hyperlink"/>
          <w:rFonts w:asciiTheme="minorHAnsi" w:hAnsiTheme="minorHAnsi" w:cstheme="minorHAnsi"/>
          <w:b/>
          <w:sz w:val="22"/>
          <w:szCs w:val="22"/>
        </w:rPr>
        <w:fldChar w:fldCharType="end"/>
      </w:r>
      <w:bookmarkEnd w:id="3"/>
      <w:r w:rsidR="00EB14A2" w:rsidRPr="00EB14A2">
        <w:rPr>
          <w:rFonts w:asciiTheme="minorHAnsi" w:hAnsiTheme="minorHAnsi" w:cstheme="minorHAnsi"/>
          <w:b/>
          <w:sz w:val="22"/>
          <w:szCs w:val="22"/>
        </w:rPr>
        <w:t xml:space="preserve"> </w:t>
      </w:r>
      <w:r w:rsidRPr="00EB14A2">
        <w:rPr>
          <w:rFonts w:asciiTheme="minorHAnsi" w:hAnsiTheme="minorHAnsi" w:cstheme="minorHAnsi"/>
          <w:b/>
          <w:sz w:val="22"/>
          <w:szCs w:val="22"/>
        </w:rPr>
        <w:t xml:space="preserve">   </w:t>
      </w:r>
      <w:bookmarkEnd w:id="2"/>
    </w:p>
    <w:p w14:paraId="5F60B903" w14:textId="77777777" w:rsidR="00855594" w:rsidRPr="00EB14A2" w:rsidRDefault="00855594" w:rsidP="00855594">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p>
    <w:p w14:paraId="1CA69A0F" w14:textId="77777777" w:rsidR="00855594" w:rsidRPr="00EB14A2" w:rsidRDefault="00855594" w:rsidP="00855594">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r w:rsidRPr="00EB14A2">
        <w:rPr>
          <w:rFonts w:asciiTheme="minorHAnsi" w:hAnsiTheme="minorHAnsi" w:cstheme="minorHAnsi"/>
          <w:b/>
          <w:sz w:val="22"/>
          <w:szCs w:val="22"/>
        </w:rPr>
        <w:t xml:space="preserve">Investigator email: </w:t>
      </w:r>
      <w:hyperlink r:id="rId23" w:history="1">
        <w:r w:rsidRPr="00EB14A2">
          <w:rPr>
            <w:rStyle w:val="Hyperlink"/>
            <w:rFonts w:asciiTheme="minorHAnsi" w:hAnsiTheme="minorHAnsi" w:cstheme="minorHAnsi"/>
            <w:b/>
            <w:sz w:val="22"/>
            <w:szCs w:val="22"/>
          </w:rPr>
          <w:t>david.kennedy@northumbria.ac.uk</w:t>
        </w:r>
      </w:hyperlink>
      <w:r w:rsidRPr="00EB14A2">
        <w:rPr>
          <w:rFonts w:asciiTheme="minorHAnsi" w:hAnsiTheme="minorHAnsi" w:cstheme="minorHAnsi"/>
          <w:b/>
          <w:sz w:val="22"/>
          <w:szCs w:val="22"/>
        </w:rPr>
        <w:t xml:space="preserve"> </w:t>
      </w:r>
    </w:p>
    <w:p w14:paraId="3E70EF7E" w14:textId="77777777" w:rsidR="00855594" w:rsidRPr="00EB14A2" w:rsidRDefault="00855594" w:rsidP="00855594">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p>
    <w:p w14:paraId="0DA0778A" w14:textId="77777777" w:rsidR="00855594" w:rsidRPr="00EB14A2" w:rsidRDefault="00855594" w:rsidP="00855594">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b/>
          <w:sz w:val="22"/>
          <w:szCs w:val="22"/>
        </w:rPr>
      </w:pPr>
      <w:r w:rsidRPr="00EB14A2">
        <w:rPr>
          <w:rFonts w:asciiTheme="minorHAnsi" w:hAnsiTheme="minorHAnsi" w:cstheme="minorHAnsi"/>
          <w:b/>
          <w:sz w:val="22"/>
          <w:szCs w:val="22"/>
        </w:rPr>
        <w:t>Name and contact details of the Records &amp; Information Manager</w:t>
      </w:r>
      <w:r w:rsidRPr="00EB14A2" w:rsidDel="00B06BA5">
        <w:rPr>
          <w:rFonts w:asciiTheme="minorHAnsi" w:hAnsiTheme="minorHAnsi" w:cstheme="minorHAnsi"/>
          <w:b/>
          <w:sz w:val="22"/>
          <w:szCs w:val="22"/>
        </w:rPr>
        <w:t xml:space="preserve"> </w:t>
      </w:r>
      <w:r w:rsidRPr="00EB14A2">
        <w:rPr>
          <w:rFonts w:asciiTheme="minorHAnsi" w:hAnsiTheme="minorHAnsi" w:cstheme="minorHAnsi"/>
          <w:b/>
          <w:sz w:val="22"/>
          <w:szCs w:val="22"/>
        </w:rPr>
        <w:t>at Northumbria</w:t>
      </w:r>
    </w:p>
    <w:p w14:paraId="6016968A" w14:textId="77777777" w:rsidR="00855594" w:rsidRPr="00EB14A2" w:rsidRDefault="00855594" w:rsidP="00855594">
      <w:pPr>
        <w:pBdr>
          <w:top w:val="thinThickSmallGap" w:sz="24" w:space="1" w:color="auto"/>
          <w:left w:val="thinThickSmallGap" w:sz="24" w:space="4" w:color="auto"/>
          <w:bottom w:val="thickThinSmallGap" w:sz="24" w:space="31" w:color="auto"/>
          <w:right w:val="thickThinSmallGap" w:sz="24" w:space="4" w:color="auto"/>
        </w:pBdr>
        <w:jc w:val="center"/>
        <w:rPr>
          <w:rFonts w:asciiTheme="minorHAnsi" w:hAnsiTheme="minorHAnsi" w:cstheme="minorHAnsi"/>
          <w:sz w:val="22"/>
          <w:szCs w:val="22"/>
        </w:rPr>
      </w:pPr>
      <w:r w:rsidRPr="00EB14A2">
        <w:rPr>
          <w:rFonts w:asciiTheme="minorHAnsi" w:hAnsiTheme="minorHAnsi" w:cstheme="minorHAnsi"/>
          <w:b/>
          <w:sz w:val="22"/>
          <w:szCs w:val="22"/>
        </w:rPr>
        <w:t>University: Duncan James (</w:t>
      </w:r>
      <w:hyperlink r:id="rId24" w:history="1">
        <w:r w:rsidRPr="00EB14A2">
          <w:rPr>
            <w:rFonts w:asciiTheme="minorHAnsi" w:hAnsiTheme="minorHAnsi" w:cstheme="minorHAnsi"/>
            <w:b/>
            <w:color w:val="0000FF" w:themeColor="hyperlink"/>
            <w:sz w:val="22"/>
            <w:szCs w:val="22"/>
            <w:u w:val="single"/>
          </w:rPr>
          <w:t>dp.officer@northumbria.ac.uk</w:t>
        </w:r>
      </w:hyperlink>
      <w:r w:rsidRPr="00EB14A2">
        <w:rPr>
          <w:rFonts w:asciiTheme="minorHAnsi" w:hAnsiTheme="minorHAnsi" w:cstheme="minorHAnsi"/>
          <w:b/>
          <w:sz w:val="22"/>
          <w:szCs w:val="22"/>
        </w:rPr>
        <w:t xml:space="preserve">). </w:t>
      </w:r>
    </w:p>
    <w:p w14:paraId="5D9A08D1" w14:textId="77777777" w:rsidR="00855594" w:rsidRPr="00EB14A2" w:rsidRDefault="00855594" w:rsidP="00855594">
      <w:pPr>
        <w:rPr>
          <w:rFonts w:asciiTheme="minorHAnsi" w:hAnsiTheme="minorHAnsi" w:cstheme="minorHAnsi"/>
          <w:b/>
          <w:sz w:val="22"/>
          <w:szCs w:val="22"/>
        </w:rPr>
      </w:pPr>
      <w:r w:rsidRPr="00EB14A2">
        <w:rPr>
          <w:rFonts w:asciiTheme="minorHAnsi" w:hAnsiTheme="minorHAnsi" w:cstheme="minorHAnsi"/>
          <w:b/>
          <w:sz w:val="22"/>
          <w:szCs w:val="22"/>
        </w:rPr>
        <w:t xml:space="preserve">    </w:t>
      </w:r>
    </w:p>
    <w:p w14:paraId="79512E36" w14:textId="6DE9D978" w:rsidR="00855594" w:rsidRPr="00EB14A2" w:rsidRDefault="00855594" w:rsidP="00855594">
      <w:pPr>
        <w:rPr>
          <w:rFonts w:asciiTheme="minorHAnsi" w:hAnsiTheme="minorHAnsi" w:cstheme="minorHAnsi"/>
          <w:b/>
          <w:sz w:val="22"/>
          <w:szCs w:val="22"/>
          <w:u w:val="single"/>
        </w:rPr>
      </w:pPr>
    </w:p>
    <w:p w14:paraId="3F48B36D" w14:textId="6318268D" w:rsidR="007754F0" w:rsidRPr="00EB14A2" w:rsidRDefault="007754F0" w:rsidP="00855594">
      <w:pPr>
        <w:rPr>
          <w:rFonts w:asciiTheme="minorHAnsi" w:hAnsiTheme="minorHAnsi" w:cstheme="minorHAnsi"/>
          <w:b/>
          <w:sz w:val="22"/>
          <w:szCs w:val="22"/>
          <w:u w:val="single"/>
        </w:rPr>
      </w:pPr>
    </w:p>
    <w:p w14:paraId="308BD3C7" w14:textId="47948F5C" w:rsidR="007754F0" w:rsidRPr="00EB14A2" w:rsidRDefault="007754F0" w:rsidP="00855594">
      <w:pPr>
        <w:rPr>
          <w:rFonts w:asciiTheme="minorHAnsi" w:hAnsiTheme="minorHAnsi" w:cstheme="minorHAnsi"/>
          <w:b/>
          <w:sz w:val="22"/>
          <w:szCs w:val="22"/>
          <w:u w:val="single"/>
        </w:rPr>
      </w:pPr>
    </w:p>
    <w:p w14:paraId="294C9391" w14:textId="77777777" w:rsidR="00E9756E" w:rsidRPr="00EB14A2" w:rsidRDefault="00E9756E" w:rsidP="00855594">
      <w:pPr>
        <w:rPr>
          <w:rFonts w:asciiTheme="minorHAnsi" w:hAnsiTheme="minorHAnsi" w:cstheme="minorHAnsi"/>
          <w:b/>
          <w:sz w:val="22"/>
          <w:szCs w:val="22"/>
          <w:u w:val="single"/>
        </w:rPr>
      </w:pPr>
    </w:p>
    <w:p w14:paraId="134B60CE" w14:textId="4DCD75E8" w:rsidR="007754F0" w:rsidRPr="00EB14A2" w:rsidRDefault="007754F0" w:rsidP="00855594">
      <w:pPr>
        <w:rPr>
          <w:rFonts w:asciiTheme="minorHAnsi" w:hAnsiTheme="minorHAnsi" w:cstheme="minorHAnsi"/>
          <w:b/>
          <w:sz w:val="22"/>
          <w:szCs w:val="22"/>
          <w:u w:val="single"/>
        </w:rPr>
      </w:pPr>
    </w:p>
    <w:p w14:paraId="5E313286" w14:textId="206C3871" w:rsidR="007754F0" w:rsidRPr="00EB14A2" w:rsidRDefault="007754F0" w:rsidP="00855594">
      <w:pPr>
        <w:rPr>
          <w:rFonts w:asciiTheme="minorHAnsi" w:hAnsiTheme="minorHAnsi" w:cstheme="minorHAnsi"/>
          <w:b/>
          <w:sz w:val="22"/>
          <w:szCs w:val="22"/>
          <w:u w:val="single"/>
        </w:rPr>
      </w:pPr>
    </w:p>
    <w:p w14:paraId="72BE00E5" w14:textId="7E3533B8" w:rsidR="007754F0" w:rsidRPr="00EB14A2" w:rsidRDefault="007754F0" w:rsidP="00855594">
      <w:pPr>
        <w:rPr>
          <w:rFonts w:asciiTheme="minorHAnsi" w:hAnsiTheme="minorHAnsi" w:cstheme="minorHAnsi"/>
          <w:b/>
          <w:sz w:val="22"/>
          <w:szCs w:val="22"/>
          <w:u w:val="single"/>
        </w:rPr>
      </w:pPr>
    </w:p>
    <w:p w14:paraId="5A0E14A6" w14:textId="6C3C173F" w:rsidR="007754F0" w:rsidRPr="00EB14A2" w:rsidRDefault="007754F0" w:rsidP="00855594">
      <w:pPr>
        <w:rPr>
          <w:rFonts w:asciiTheme="minorHAnsi" w:hAnsiTheme="minorHAnsi" w:cstheme="minorHAnsi"/>
          <w:b/>
          <w:sz w:val="22"/>
          <w:szCs w:val="22"/>
          <w:u w:val="single"/>
        </w:rPr>
      </w:pPr>
    </w:p>
    <w:p w14:paraId="5854BDDA" w14:textId="460438AD" w:rsidR="0082153D" w:rsidRPr="00EB14A2" w:rsidRDefault="0082153D" w:rsidP="00855594">
      <w:pPr>
        <w:rPr>
          <w:rFonts w:asciiTheme="minorHAnsi" w:hAnsiTheme="minorHAnsi" w:cstheme="minorHAnsi"/>
          <w:b/>
          <w:sz w:val="22"/>
          <w:szCs w:val="22"/>
          <w:u w:val="single"/>
        </w:rPr>
      </w:pPr>
    </w:p>
    <w:p w14:paraId="2AFF0E94" w14:textId="15DF136B" w:rsidR="0082153D" w:rsidRPr="00EB14A2" w:rsidRDefault="0082153D" w:rsidP="00855594">
      <w:pPr>
        <w:rPr>
          <w:rFonts w:asciiTheme="minorHAnsi" w:hAnsiTheme="minorHAnsi" w:cstheme="minorHAnsi"/>
          <w:b/>
          <w:sz w:val="22"/>
          <w:szCs w:val="22"/>
          <w:u w:val="single"/>
        </w:rPr>
      </w:pPr>
    </w:p>
    <w:p w14:paraId="29F8A692" w14:textId="431AF971" w:rsidR="0082153D" w:rsidRPr="00EB14A2" w:rsidRDefault="0082153D" w:rsidP="00855594">
      <w:pPr>
        <w:rPr>
          <w:rFonts w:asciiTheme="minorHAnsi" w:hAnsiTheme="minorHAnsi" w:cstheme="minorHAnsi"/>
          <w:b/>
          <w:sz w:val="22"/>
          <w:szCs w:val="22"/>
          <w:u w:val="single"/>
        </w:rPr>
      </w:pPr>
    </w:p>
    <w:p w14:paraId="7CE04C0C" w14:textId="43D26D0F" w:rsidR="0082153D" w:rsidRPr="00EB14A2" w:rsidRDefault="0082153D" w:rsidP="00855594">
      <w:pPr>
        <w:rPr>
          <w:rFonts w:asciiTheme="minorHAnsi" w:hAnsiTheme="minorHAnsi" w:cstheme="minorHAnsi"/>
          <w:b/>
          <w:sz w:val="22"/>
          <w:szCs w:val="22"/>
          <w:u w:val="single"/>
        </w:rPr>
      </w:pPr>
    </w:p>
    <w:p w14:paraId="7AAEA64C" w14:textId="192EA740" w:rsidR="0082153D" w:rsidRPr="00EB14A2" w:rsidRDefault="0082153D" w:rsidP="00855594">
      <w:pPr>
        <w:rPr>
          <w:rFonts w:asciiTheme="minorHAnsi" w:hAnsiTheme="minorHAnsi" w:cstheme="minorHAnsi"/>
          <w:b/>
          <w:sz w:val="22"/>
          <w:szCs w:val="22"/>
          <w:u w:val="single"/>
        </w:rPr>
      </w:pPr>
    </w:p>
    <w:sectPr w:rsidR="0082153D" w:rsidRPr="00EB14A2" w:rsidSect="005F37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F9D1" w14:textId="77777777" w:rsidR="009D29B2" w:rsidRDefault="009D29B2" w:rsidP="008D50FF">
      <w:r>
        <w:separator/>
      </w:r>
    </w:p>
  </w:endnote>
  <w:endnote w:type="continuationSeparator" w:id="0">
    <w:p w14:paraId="3CEE9131" w14:textId="77777777" w:rsidR="009D29B2" w:rsidRDefault="009D29B2" w:rsidP="008D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07EE" w14:textId="77777777" w:rsidR="009D29B2" w:rsidRDefault="009D29B2" w:rsidP="008D50FF">
      <w:r>
        <w:separator/>
      </w:r>
    </w:p>
  </w:footnote>
  <w:footnote w:type="continuationSeparator" w:id="0">
    <w:p w14:paraId="5612B2A7" w14:textId="77777777" w:rsidR="009D29B2" w:rsidRDefault="009D29B2" w:rsidP="008D5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598"/>
    <w:multiLevelType w:val="hybridMultilevel"/>
    <w:tmpl w:val="50AC55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65C2B"/>
    <w:multiLevelType w:val="hybridMultilevel"/>
    <w:tmpl w:val="63FE7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7D7134"/>
    <w:multiLevelType w:val="hybridMultilevel"/>
    <w:tmpl w:val="5E4ABB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04CA9"/>
    <w:multiLevelType w:val="hybridMultilevel"/>
    <w:tmpl w:val="A8520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47096"/>
    <w:multiLevelType w:val="hybridMultilevel"/>
    <w:tmpl w:val="D024A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D30D9B"/>
    <w:multiLevelType w:val="hybridMultilevel"/>
    <w:tmpl w:val="A8520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0B5080"/>
    <w:multiLevelType w:val="hybridMultilevel"/>
    <w:tmpl w:val="759081F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94C7A"/>
    <w:multiLevelType w:val="hybridMultilevel"/>
    <w:tmpl w:val="3EF0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312E7"/>
    <w:multiLevelType w:val="hybridMultilevel"/>
    <w:tmpl w:val="BDB4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63F89"/>
    <w:multiLevelType w:val="hybridMultilevel"/>
    <w:tmpl w:val="D4788FB2"/>
    <w:lvl w:ilvl="0" w:tplc="01B4ABD2">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1252DF"/>
    <w:multiLevelType w:val="hybridMultilevel"/>
    <w:tmpl w:val="7C40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D59D2"/>
    <w:multiLevelType w:val="hybridMultilevel"/>
    <w:tmpl w:val="A8520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F2F8B"/>
    <w:multiLevelType w:val="hybridMultilevel"/>
    <w:tmpl w:val="3A62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337D7"/>
    <w:multiLevelType w:val="hybridMultilevel"/>
    <w:tmpl w:val="431CF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A81306"/>
    <w:multiLevelType w:val="hybridMultilevel"/>
    <w:tmpl w:val="5246D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1377C7"/>
    <w:multiLevelType w:val="hybridMultilevel"/>
    <w:tmpl w:val="A2366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17923D8"/>
    <w:multiLevelType w:val="multilevel"/>
    <w:tmpl w:val="77D257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26170F8"/>
    <w:multiLevelType w:val="hybridMultilevel"/>
    <w:tmpl w:val="A8520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A1B40"/>
    <w:multiLevelType w:val="multilevel"/>
    <w:tmpl w:val="4DE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944F05"/>
    <w:multiLevelType w:val="multilevel"/>
    <w:tmpl w:val="803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5434A0"/>
    <w:multiLevelType w:val="hybridMultilevel"/>
    <w:tmpl w:val="5BEC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73134"/>
    <w:multiLevelType w:val="hybridMultilevel"/>
    <w:tmpl w:val="3C701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E316B"/>
    <w:multiLevelType w:val="hybridMultilevel"/>
    <w:tmpl w:val="4258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560BC"/>
    <w:multiLevelType w:val="hybridMultilevel"/>
    <w:tmpl w:val="BFA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3A57B5"/>
    <w:multiLevelType w:val="multilevel"/>
    <w:tmpl w:val="F13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8"/>
  </w:num>
  <w:num w:numId="5">
    <w:abstractNumId w:val="23"/>
  </w:num>
  <w:num w:numId="6">
    <w:abstractNumId w:val="15"/>
  </w:num>
  <w:num w:numId="7">
    <w:abstractNumId w:val="13"/>
  </w:num>
  <w:num w:numId="8">
    <w:abstractNumId w:val="21"/>
  </w:num>
  <w:num w:numId="9">
    <w:abstractNumId w:val="14"/>
  </w:num>
  <w:num w:numId="10">
    <w:abstractNumId w:val="16"/>
  </w:num>
  <w:num w:numId="11">
    <w:abstractNumId w:val="1"/>
  </w:num>
  <w:num w:numId="12">
    <w:abstractNumId w:val="12"/>
  </w:num>
  <w:num w:numId="13">
    <w:abstractNumId w:val="10"/>
  </w:num>
  <w:num w:numId="14">
    <w:abstractNumId w:val="22"/>
  </w:num>
  <w:num w:numId="15">
    <w:abstractNumId w:val="20"/>
  </w:num>
  <w:num w:numId="16">
    <w:abstractNumId w:val="18"/>
  </w:num>
  <w:num w:numId="17">
    <w:abstractNumId w:val="19"/>
  </w:num>
  <w:num w:numId="18">
    <w:abstractNumId w:val="24"/>
  </w:num>
  <w:num w:numId="19">
    <w:abstractNumId w:val="0"/>
  </w:num>
  <w:num w:numId="20">
    <w:abstractNumId w:val="2"/>
  </w:num>
  <w:num w:numId="21">
    <w:abstractNumId w:val="3"/>
  </w:num>
  <w:num w:numId="22">
    <w:abstractNumId w:val="5"/>
  </w:num>
  <w:num w:numId="23">
    <w:abstractNumId w:val="11"/>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05"/>
    <w:rsid w:val="000222F3"/>
    <w:rsid w:val="00022730"/>
    <w:rsid w:val="0002587E"/>
    <w:rsid w:val="000323BE"/>
    <w:rsid w:val="0004456E"/>
    <w:rsid w:val="00080459"/>
    <w:rsid w:val="00087148"/>
    <w:rsid w:val="000A2B77"/>
    <w:rsid w:val="000A401C"/>
    <w:rsid w:val="000B3628"/>
    <w:rsid w:val="000B65C4"/>
    <w:rsid w:val="000C5961"/>
    <w:rsid w:val="000C649C"/>
    <w:rsid w:val="000D06AE"/>
    <w:rsid w:val="000E386C"/>
    <w:rsid w:val="000E6636"/>
    <w:rsid w:val="00100D0C"/>
    <w:rsid w:val="001023FF"/>
    <w:rsid w:val="00102CAC"/>
    <w:rsid w:val="001058B9"/>
    <w:rsid w:val="00107A49"/>
    <w:rsid w:val="00114B02"/>
    <w:rsid w:val="00116268"/>
    <w:rsid w:val="00121D81"/>
    <w:rsid w:val="0012490F"/>
    <w:rsid w:val="00133043"/>
    <w:rsid w:val="00140463"/>
    <w:rsid w:val="00142F05"/>
    <w:rsid w:val="00143ED0"/>
    <w:rsid w:val="00163E5F"/>
    <w:rsid w:val="00165FAA"/>
    <w:rsid w:val="00175049"/>
    <w:rsid w:val="001856EF"/>
    <w:rsid w:val="00187C33"/>
    <w:rsid w:val="001A0F73"/>
    <w:rsid w:val="001A2D0A"/>
    <w:rsid w:val="001B3911"/>
    <w:rsid w:val="001C2929"/>
    <w:rsid w:val="001C2A53"/>
    <w:rsid w:val="001C5266"/>
    <w:rsid w:val="001D7D2F"/>
    <w:rsid w:val="001E1C8E"/>
    <w:rsid w:val="001E42CB"/>
    <w:rsid w:val="001F2D7F"/>
    <w:rsid w:val="001F5E09"/>
    <w:rsid w:val="002066FA"/>
    <w:rsid w:val="00225DBD"/>
    <w:rsid w:val="00230D6A"/>
    <w:rsid w:val="002313D2"/>
    <w:rsid w:val="00232B6C"/>
    <w:rsid w:val="002331CB"/>
    <w:rsid w:val="00235181"/>
    <w:rsid w:val="00237C96"/>
    <w:rsid w:val="002455C1"/>
    <w:rsid w:val="0025697B"/>
    <w:rsid w:val="00273B37"/>
    <w:rsid w:val="00277D0F"/>
    <w:rsid w:val="002870F1"/>
    <w:rsid w:val="00290304"/>
    <w:rsid w:val="00292BA3"/>
    <w:rsid w:val="002A2E2A"/>
    <w:rsid w:val="002A327D"/>
    <w:rsid w:val="002C50EE"/>
    <w:rsid w:val="002D622C"/>
    <w:rsid w:val="002D7ABB"/>
    <w:rsid w:val="002F2A97"/>
    <w:rsid w:val="002F6579"/>
    <w:rsid w:val="00306F05"/>
    <w:rsid w:val="0031043C"/>
    <w:rsid w:val="00333BC2"/>
    <w:rsid w:val="00334E37"/>
    <w:rsid w:val="003356C5"/>
    <w:rsid w:val="003444C0"/>
    <w:rsid w:val="003547D9"/>
    <w:rsid w:val="003552B4"/>
    <w:rsid w:val="00356961"/>
    <w:rsid w:val="0036019F"/>
    <w:rsid w:val="0036136A"/>
    <w:rsid w:val="00366CB3"/>
    <w:rsid w:val="00370B8C"/>
    <w:rsid w:val="003714CA"/>
    <w:rsid w:val="0038731A"/>
    <w:rsid w:val="003A721E"/>
    <w:rsid w:val="003B14F5"/>
    <w:rsid w:val="003D1485"/>
    <w:rsid w:val="003F5E78"/>
    <w:rsid w:val="003F73E3"/>
    <w:rsid w:val="00400D9B"/>
    <w:rsid w:val="00402F68"/>
    <w:rsid w:val="004074AC"/>
    <w:rsid w:val="00412F0E"/>
    <w:rsid w:val="0041331C"/>
    <w:rsid w:val="00416D79"/>
    <w:rsid w:val="00424813"/>
    <w:rsid w:val="00434490"/>
    <w:rsid w:val="0043547C"/>
    <w:rsid w:val="00435AEA"/>
    <w:rsid w:val="00444C04"/>
    <w:rsid w:val="004738AB"/>
    <w:rsid w:val="00477E2F"/>
    <w:rsid w:val="004821A6"/>
    <w:rsid w:val="00483B47"/>
    <w:rsid w:val="004844BA"/>
    <w:rsid w:val="0049025D"/>
    <w:rsid w:val="00492790"/>
    <w:rsid w:val="004A64F6"/>
    <w:rsid w:val="004B4B76"/>
    <w:rsid w:val="004C3461"/>
    <w:rsid w:val="004C3BF4"/>
    <w:rsid w:val="004E7196"/>
    <w:rsid w:val="004F3F20"/>
    <w:rsid w:val="00510DFA"/>
    <w:rsid w:val="00523757"/>
    <w:rsid w:val="00540363"/>
    <w:rsid w:val="00541AE8"/>
    <w:rsid w:val="00546A8A"/>
    <w:rsid w:val="00552FAC"/>
    <w:rsid w:val="005809EF"/>
    <w:rsid w:val="00587C14"/>
    <w:rsid w:val="00596593"/>
    <w:rsid w:val="005A4F41"/>
    <w:rsid w:val="005C0B91"/>
    <w:rsid w:val="005C4193"/>
    <w:rsid w:val="005D4C19"/>
    <w:rsid w:val="005E3707"/>
    <w:rsid w:val="005F3712"/>
    <w:rsid w:val="00640812"/>
    <w:rsid w:val="006415B6"/>
    <w:rsid w:val="00643A71"/>
    <w:rsid w:val="00654D70"/>
    <w:rsid w:val="00662E53"/>
    <w:rsid w:val="0066332F"/>
    <w:rsid w:val="00664520"/>
    <w:rsid w:val="00673E40"/>
    <w:rsid w:val="0068291B"/>
    <w:rsid w:val="00687DC9"/>
    <w:rsid w:val="006A53AD"/>
    <w:rsid w:val="006B368C"/>
    <w:rsid w:val="006B4075"/>
    <w:rsid w:val="006B5F25"/>
    <w:rsid w:val="006D1D50"/>
    <w:rsid w:val="006D642A"/>
    <w:rsid w:val="006E5156"/>
    <w:rsid w:val="006E6FFF"/>
    <w:rsid w:val="006F09C7"/>
    <w:rsid w:val="006F2A79"/>
    <w:rsid w:val="006F4B7F"/>
    <w:rsid w:val="006F4C68"/>
    <w:rsid w:val="006F7085"/>
    <w:rsid w:val="00701E20"/>
    <w:rsid w:val="00717417"/>
    <w:rsid w:val="007350BF"/>
    <w:rsid w:val="007438F4"/>
    <w:rsid w:val="007439A7"/>
    <w:rsid w:val="00745D12"/>
    <w:rsid w:val="007660A4"/>
    <w:rsid w:val="0076614C"/>
    <w:rsid w:val="00773B2E"/>
    <w:rsid w:val="007754F0"/>
    <w:rsid w:val="007757AB"/>
    <w:rsid w:val="007778C6"/>
    <w:rsid w:val="00791EC0"/>
    <w:rsid w:val="007A2610"/>
    <w:rsid w:val="007B051E"/>
    <w:rsid w:val="007B67FC"/>
    <w:rsid w:val="007C60FE"/>
    <w:rsid w:val="007D78A5"/>
    <w:rsid w:val="007F1838"/>
    <w:rsid w:val="00811F21"/>
    <w:rsid w:val="00814485"/>
    <w:rsid w:val="008170B0"/>
    <w:rsid w:val="00817866"/>
    <w:rsid w:val="0082153D"/>
    <w:rsid w:val="00850CBA"/>
    <w:rsid w:val="008539D5"/>
    <w:rsid w:val="00855594"/>
    <w:rsid w:val="00861E9D"/>
    <w:rsid w:val="00870E98"/>
    <w:rsid w:val="0089131D"/>
    <w:rsid w:val="00894879"/>
    <w:rsid w:val="00896036"/>
    <w:rsid w:val="008A2DBE"/>
    <w:rsid w:val="008A31AD"/>
    <w:rsid w:val="008A3C92"/>
    <w:rsid w:val="008A4642"/>
    <w:rsid w:val="008B4116"/>
    <w:rsid w:val="008B4DA0"/>
    <w:rsid w:val="008B4FFB"/>
    <w:rsid w:val="008B5750"/>
    <w:rsid w:val="008B60BC"/>
    <w:rsid w:val="008D270F"/>
    <w:rsid w:val="008D4409"/>
    <w:rsid w:val="008D50FF"/>
    <w:rsid w:val="008D55D4"/>
    <w:rsid w:val="008E364B"/>
    <w:rsid w:val="008F19AE"/>
    <w:rsid w:val="00900486"/>
    <w:rsid w:val="00902859"/>
    <w:rsid w:val="00903780"/>
    <w:rsid w:val="009109D3"/>
    <w:rsid w:val="0091769C"/>
    <w:rsid w:val="00924D28"/>
    <w:rsid w:val="00925CF2"/>
    <w:rsid w:val="009342BA"/>
    <w:rsid w:val="009343E5"/>
    <w:rsid w:val="009354B6"/>
    <w:rsid w:val="009446CB"/>
    <w:rsid w:val="00946F97"/>
    <w:rsid w:val="00947EF6"/>
    <w:rsid w:val="00987ADB"/>
    <w:rsid w:val="009971D7"/>
    <w:rsid w:val="009A27DC"/>
    <w:rsid w:val="009B3C35"/>
    <w:rsid w:val="009C3F43"/>
    <w:rsid w:val="009D2921"/>
    <w:rsid w:val="009D29B2"/>
    <w:rsid w:val="009D68BE"/>
    <w:rsid w:val="009F65A3"/>
    <w:rsid w:val="009F7340"/>
    <w:rsid w:val="00A12345"/>
    <w:rsid w:val="00A17946"/>
    <w:rsid w:val="00A25B2E"/>
    <w:rsid w:val="00A43DA4"/>
    <w:rsid w:val="00A443DB"/>
    <w:rsid w:val="00A44F7E"/>
    <w:rsid w:val="00A53CF4"/>
    <w:rsid w:val="00A821FD"/>
    <w:rsid w:val="00A83539"/>
    <w:rsid w:val="00A84E62"/>
    <w:rsid w:val="00A86A4B"/>
    <w:rsid w:val="00A91C55"/>
    <w:rsid w:val="00AA281F"/>
    <w:rsid w:val="00AA6058"/>
    <w:rsid w:val="00AB3D30"/>
    <w:rsid w:val="00AC149E"/>
    <w:rsid w:val="00AD35DD"/>
    <w:rsid w:val="00AD3E73"/>
    <w:rsid w:val="00AE09C3"/>
    <w:rsid w:val="00AE6971"/>
    <w:rsid w:val="00AF7768"/>
    <w:rsid w:val="00B10F7C"/>
    <w:rsid w:val="00B13D27"/>
    <w:rsid w:val="00B15C6E"/>
    <w:rsid w:val="00B16728"/>
    <w:rsid w:val="00B32181"/>
    <w:rsid w:val="00B37B15"/>
    <w:rsid w:val="00B53DC1"/>
    <w:rsid w:val="00B55087"/>
    <w:rsid w:val="00B65C9E"/>
    <w:rsid w:val="00B65E38"/>
    <w:rsid w:val="00B73E2B"/>
    <w:rsid w:val="00B74FB8"/>
    <w:rsid w:val="00B76065"/>
    <w:rsid w:val="00B802E4"/>
    <w:rsid w:val="00B93761"/>
    <w:rsid w:val="00BA6057"/>
    <w:rsid w:val="00BC6639"/>
    <w:rsid w:val="00BD5096"/>
    <w:rsid w:val="00BE3DE6"/>
    <w:rsid w:val="00C00912"/>
    <w:rsid w:val="00C0503D"/>
    <w:rsid w:val="00C13523"/>
    <w:rsid w:val="00C30FA7"/>
    <w:rsid w:val="00C4139D"/>
    <w:rsid w:val="00C42891"/>
    <w:rsid w:val="00C544D7"/>
    <w:rsid w:val="00C61B38"/>
    <w:rsid w:val="00C7211C"/>
    <w:rsid w:val="00C824AE"/>
    <w:rsid w:val="00C92B90"/>
    <w:rsid w:val="00C967EF"/>
    <w:rsid w:val="00CB5677"/>
    <w:rsid w:val="00CC1331"/>
    <w:rsid w:val="00CC180C"/>
    <w:rsid w:val="00CD309B"/>
    <w:rsid w:val="00CF170C"/>
    <w:rsid w:val="00CF1D94"/>
    <w:rsid w:val="00D070BE"/>
    <w:rsid w:val="00D14068"/>
    <w:rsid w:val="00D16C5E"/>
    <w:rsid w:val="00D2124A"/>
    <w:rsid w:val="00D422AC"/>
    <w:rsid w:val="00D42C14"/>
    <w:rsid w:val="00D53147"/>
    <w:rsid w:val="00D610E8"/>
    <w:rsid w:val="00D76120"/>
    <w:rsid w:val="00D81F2A"/>
    <w:rsid w:val="00D827D5"/>
    <w:rsid w:val="00D8751C"/>
    <w:rsid w:val="00D95DBD"/>
    <w:rsid w:val="00DA7684"/>
    <w:rsid w:val="00DC58BE"/>
    <w:rsid w:val="00DD380D"/>
    <w:rsid w:val="00DD4D18"/>
    <w:rsid w:val="00DD4ED0"/>
    <w:rsid w:val="00DE27C7"/>
    <w:rsid w:val="00DE4117"/>
    <w:rsid w:val="00DE433E"/>
    <w:rsid w:val="00DF5419"/>
    <w:rsid w:val="00E2384B"/>
    <w:rsid w:val="00E3044E"/>
    <w:rsid w:val="00E419E2"/>
    <w:rsid w:val="00E41A0A"/>
    <w:rsid w:val="00E44041"/>
    <w:rsid w:val="00E54FBB"/>
    <w:rsid w:val="00E615B3"/>
    <w:rsid w:val="00E67136"/>
    <w:rsid w:val="00E70CC9"/>
    <w:rsid w:val="00E72705"/>
    <w:rsid w:val="00E771F1"/>
    <w:rsid w:val="00E80E9A"/>
    <w:rsid w:val="00E8556A"/>
    <w:rsid w:val="00E94FCA"/>
    <w:rsid w:val="00E9756E"/>
    <w:rsid w:val="00EB14A2"/>
    <w:rsid w:val="00EC0AD3"/>
    <w:rsid w:val="00EC1E33"/>
    <w:rsid w:val="00EC24EA"/>
    <w:rsid w:val="00EC5646"/>
    <w:rsid w:val="00ED2C05"/>
    <w:rsid w:val="00ED5978"/>
    <w:rsid w:val="00ED7E7F"/>
    <w:rsid w:val="00EE6127"/>
    <w:rsid w:val="00F03348"/>
    <w:rsid w:val="00F10F09"/>
    <w:rsid w:val="00F14450"/>
    <w:rsid w:val="00F16FA3"/>
    <w:rsid w:val="00F2283E"/>
    <w:rsid w:val="00F24518"/>
    <w:rsid w:val="00F2488E"/>
    <w:rsid w:val="00F2597A"/>
    <w:rsid w:val="00F42F76"/>
    <w:rsid w:val="00F54321"/>
    <w:rsid w:val="00F54932"/>
    <w:rsid w:val="00F620EE"/>
    <w:rsid w:val="00F62C7A"/>
    <w:rsid w:val="00F65773"/>
    <w:rsid w:val="00F70050"/>
    <w:rsid w:val="00F730B0"/>
    <w:rsid w:val="00F73F72"/>
    <w:rsid w:val="00F744D0"/>
    <w:rsid w:val="00F74D23"/>
    <w:rsid w:val="00F75010"/>
    <w:rsid w:val="00F76C6B"/>
    <w:rsid w:val="00FB3F88"/>
    <w:rsid w:val="00FD0FF8"/>
    <w:rsid w:val="00FD54BA"/>
    <w:rsid w:val="00FD6C3F"/>
    <w:rsid w:val="00FE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9FC5"/>
  <w15:docId w15:val="{141EC352-5018-4045-B922-237DFCA7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06F05"/>
    <w:pPr>
      <w:jc w:val="center"/>
    </w:pPr>
    <w:rPr>
      <w:b/>
      <w:bCs/>
      <w:sz w:val="32"/>
      <w:lang w:eastAsia="en-GB"/>
    </w:rPr>
  </w:style>
  <w:style w:type="character" w:customStyle="1" w:styleId="TitleChar">
    <w:name w:val="Title Char"/>
    <w:basedOn w:val="DefaultParagraphFont"/>
    <w:link w:val="Title"/>
    <w:rsid w:val="00306F05"/>
    <w:rPr>
      <w:rFonts w:ascii="Times New Roman" w:eastAsia="Times New Roman" w:hAnsi="Times New Roman" w:cs="Times New Roman"/>
      <w:b/>
      <w:bCs/>
      <w:sz w:val="32"/>
      <w:szCs w:val="24"/>
      <w:lang w:val="en-US" w:eastAsia="en-GB"/>
    </w:rPr>
  </w:style>
  <w:style w:type="character" w:styleId="CommentReference">
    <w:name w:val="annotation reference"/>
    <w:basedOn w:val="DefaultParagraphFont"/>
    <w:semiHidden/>
    <w:unhideWhenUsed/>
    <w:rsid w:val="00306F05"/>
    <w:rPr>
      <w:sz w:val="16"/>
      <w:szCs w:val="16"/>
    </w:rPr>
  </w:style>
  <w:style w:type="paragraph" w:styleId="CommentText">
    <w:name w:val="annotation text"/>
    <w:basedOn w:val="Normal"/>
    <w:link w:val="CommentTextChar"/>
    <w:uiPriority w:val="99"/>
    <w:semiHidden/>
    <w:unhideWhenUsed/>
    <w:rsid w:val="00306F05"/>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306F05"/>
    <w:rPr>
      <w:rFonts w:eastAsiaTheme="minorEastAsia"/>
      <w:sz w:val="20"/>
      <w:szCs w:val="20"/>
      <w:lang w:eastAsia="en-GB"/>
    </w:rPr>
  </w:style>
  <w:style w:type="paragraph" w:styleId="BalloonText">
    <w:name w:val="Balloon Text"/>
    <w:basedOn w:val="Normal"/>
    <w:link w:val="BalloonTextChar"/>
    <w:uiPriority w:val="99"/>
    <w:semiHidden/>
    <w:unhideWhenUsed/>
    <w:rsid w:val="00306F0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06F05"/>
    <w:rPr>
      <w:rFonts w:ascii="Tahoma" w:hAnsi="Tahoma" w:cs="Tahoma"/>
      <w:sz w:val="16"/>
      <w:szCs w:val="16"/>
    </w:rPr>
  </w:style>
  <w:style w:type="paragraph" w:styleId="BodyText2">
    <w:name w:val="Body Text 2"/>
    <w:basedOn w:val="Normal"/>
    <w:link w:val="BodyText2Char"/>
    <w:semiHidden/>
    <w:rsid w:val="00306F05"/>
    <w:pPr>
      <w:spacing w:after="120" w:line="480" w:lineRule="auto"/>
    </w:pPr>
    <w:rPr>
      <w:lang w:eastAsia="en-GB"/>
    </w:rPr>
  </w:style>
  <w:style w:type="character" w:customStyle="1" w:styleId="BodyText2Char">
    <w:name w:val="Body Text 2 Char"/>
    <w:basedOn w:val="DefaultParagraphFont"/>
    <w:link w:val="BodyText2"/>
    <w:semiHidden/>
    <w:rsid w:val="00306F0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06F0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544D7"/>
    <w:pPr>
      <w:spacing w:after="0"/>
    </w:pPr>
    <w:rPr>
      <w:rFonts w:ascii="Times New Roman" w:eastAsia="Times New Roman" w:hAnsi="Times New Roman" w:cs="Times New Roman"/>
      <w:b/>
      <w:bCs/>
      <w:lang w:val="en-US" w:eastAsia="en-US"/>
    </w:rPr>
  </w:style>
  <w:style w:type="character" w:customStyle="1" w:styleId="CommentSubjectChar">
    <w:name w:val="Comment Subject Char"/>
    <w:basedOn w:val="CommentTextChar"/>
    <w:link w:val="CommentSubject"/>
    <w:uiPriority w:val="99"/>
    <w:semiHidden/>
    <w:rsid w:val="00C544D7"/>
    <w:rPr>
      <w:rFonts w:ascii="Times New Roman" w:eastAsia="Times New Roman" w:hAnsi="Times New Roman" w:cs="Times New Roman"/>
      <w:b/>
      <w:bCs/>
      <w:sz w:val="20"/>
      <w:szCs w:val="20"/>
      <w:lang w:val="en-US" w:eastAsia="en-GB"/>
    </w:rPr>
  </w:style>
  <w:style w:type="paragraph" w:styleId="ListParagraph">
    <w:name w:val="List Paragraph"/>
    <w:basedOn w:val="Normal"/>
    <w:link w:val="ListParagraphChar"/>
    <w:uiPriority w:val="34"/>
    <w:qFormat/>
    <w:rsid w:val="003714CA"/>
    <w:pPr>
      <w:ind w:left="720"/>
      <w:contextualSpacing/>
    </w:pPr>
  </w:style>
  <w:style w:type="paragraph" w:styleId="FootnoteText">
    <w:name w:val="footnote text"/>
    <w:basedOn w:val="Normal"/>
    <w:link w:val="FootnoteTextChar"/>
    <w:uiPriority w:val="99"/>
    <w:semiHidden/>
    <w:unhideWhenUsed/>
    <w:rsid w:val="008D50FF"/>
    <w:rPr>
      <w:sz w:val="20"/>
      <w:szCs w:val="20"/>
    </w:rPr>
  </w:style>
  <w:style w:type="character" w:customStyle="1" w:styleId="FootnoteTextChar">
    <w:name w:val="Footnote Text Char"/>
    <w:basedOn w:val="DefaultParagraphFont"/>
    <w:link w:val="FootnoteText"/>
    <w:uiPriority w:val="99"/>
    <w:semiHidden/>
    <w:rsid w:val="008D50F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8D50FF"/>
    <w:rPr>
      <w:vertAlign w:val="superscript"/>
    </w:rPr>
  </w:style>
  <w:style w:type="character" w:customStyle="1" w:styleId="UnresolvedMention1">
    <w:name w:val="Unresolved Mention1"/>
    <w:basedOn w:val="DefaultParagraphFont"/>
    <w:uiPriority w:val="99"/>
    <w:semiHidden/>
    <w:unhideWhenUsed/>
    <w:rsid w:val="008D50FF"/>
    <w:rPr>
      <w:color w:val="808080"/>
      <w:shd w:val="clear" w:color="auto" w:fill="E6E6E6"/>
    </w:rPr>
  </w:style>
  <w:style w:type="character" w:styleId="FollowedHyperlink">
    <w:name w:val="FollowedHyperlink"/>
    <w:basedOn w:val="DefaultParagraphFont"/>
    <w:uiPriority w:val="99"/>
    <w:semiHidden/>
    <w:unhideWhenUsed/>
    <w:rsid w:val="00CC180C"/>
    <w:rPr>
      <w:color w:val="800080" w:themeColor="followedHyperlink"/>
      <w:u w:val="single"/>
    </w:rPr>
  </w:style>
  <w:style w:type="paragraph" w:styleId="BodyTextIndent2">
    <w:name w:val="Body Text Indent 2"/>
    <w:basedOn w:val="Normal"/>
    <w:link w:val="BodyTextIndent2Char"/>
    <w:uiPriority w:val="99"/>
    <w:semiHidden/>
    <w:unhideWhenUsed/>
    <w:rsid w:val="00F76C6B"/>
    <w:pPr>
      <w:spacing w:after="120" w:line="480" w:lineRule="auto"/>
      <w:ind w:left="283"/>
    </w:pPr>
  </w:style>
  <w:style w:type="character" w:customStyle="1" w:styleId="BodyTextIndent2Char">
    <w:name w:val="Body Text Indent 2 Char"/>
    <w:basedOn w:val="DefaultParagraphFont"/>
    <w:link w:val="BodyTextIndent2"/>
    <w:uiPriority w:val="99"/>
    <w:semiHidden/>
    <w:rsid w:val="00F76C6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A0F73"/>
    <w:pPr>
      <w:tabs>
        <w:tab w:val="center" w:pos="4513"/>
        <w:tab w:val="right" w:pos="9026"/>
      </w:tabs>
    </w:pPr>
  </w:style>
  <w:style w:type="character" w:customStyle="1" w:styleId="HeaderChar">
    <w:name w:val="Header Char"/>
    <w:basedOn w:val="DefaultParagraphFont"/>
    <w:link w:val="Header"/>
    <w:uiPriority w:val="99"/>
    <w:rsid w:val="001A0F7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0F73"/>
    <w:pPr>
      <w:tabs>
        <w:tab w:val="center" w:pos="4513"/>
        <w:tab w:val="right" w:pos="9026"/>
      </w:tabs>
    </w:pPr>
  </w:style>
  <w:style w:type="character" w:customStyle="1" w:styleId="FooterChar">
    <w:name w:val="Footer Char"/>
    <w:basedOn w:val="DefaultParagraphFont"/>
    <w:link w:val="Footer"/>
    <w:uiPriority w:val="99"/>
    <w:rsid w:val="001A0F73"/>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1A0F73"/>
    <w:pPr>
      <w:spacing w:after="120"/>
    </w:pPr>
  </w:style>
  <w:style w:type="character" w:customStyle="1" w:styleId="BodyTextChar">
    <w:name w:val="Body Text Char"/>
    <w:basedOn w:val="DefaultParagraphFont"/>
    <w:link w:val="BodyText"/>
    <w:uiPriority w:val="99"/>
    <w:rsid w:val="001A0F73"/>
    <w:rPr>
      <w:rFonts w:ascii="Times New Roman" w:eastAsia="Times New Roman" w:hAnsi="Times New Roman" w:cs="Times New Roman"/>
      <w:sz w:val="24"/>
      <w:szCs w:val="24"/>
      <w:lang w:val="en-US"/>
    </w:rPr>
  </w:style>
  <w:style w:type="table" w:styleId="TableGrid">
    <w:name w:val="Table Grid"/>
    <w:basedOn w:val="TableNormal"/>
    <w:rsid w:val="001A0F7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gency">
    <w:name w:val="Body text (Agency)"/>
    <w:basedOn w:val="Normal"/>
    <w:link w:val="BodytextAgencyChar"/>
    <w:qFormat/>
    <w:rsid w:val="00AA281F"/>
    <w:pPr>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AA281F"/>
    <w:rPr>
      <w:rFonts w:ascii="Verdana" w:eastAsia="Verdana" w:hAnsi="Verdana" w:cs="Verdana"/>
      <w:sz w:val="18"/>
      <w:szCs w:val="18"/>
      <w:lang w:eastAsia="en-GB"/>
    </w:rPr>
  </w:style>
  <w:style w:type="character" w:customStyle="1" w:styleId="ListParagraphChar">
    <w:name w:val="List Paragraph Char"/>
    <w:basedOn w:val="DefaultParagraphFont"/>
    <w:link w:val="ListParagraph"/>
    <w:uiPriority w:val="34"/>
    <w:rsid w:val="00AA281F"/>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2331CB"/>
    <w:rPr>
      <w:color w:val="605E5C"/>
      <w:shd w:val="clear" w:color="auto" w:fill="E1DFDD"/>
    </w:rPr>
  </w:style>
  <w:style w:type="paragraph" w:styleId="NormalWeb">
    <w:name w:val="Normal (Web)"/>
    <w:basedOn w:val="Normal"/>
    <w:uiPriority w:val="99"/>
    <w:unhideWhenUsed/>
    <w:rsid w:val="005C0B91"/>
    <w:pPr>
      <w:spacing w:before="100" w:beforeAutospacing="1" w:after="100" w:afterAutospacing="1"/>
    </w:pPr>
    <w:rPr>
      <w:rFonts w:eastAsiaTheme="minorHAnsi"/>
      <w:lang w:eastAsia="en-GB"/>
    </w:rPr>
  </w:style>
  <w:style w:type="character" w:customStyle="1" w:styleId="normaltextrun">
    <w:name w:val="normaltextrun"/>
    <w:basedOn w:val="DefaultParagraphFont"/>
    <w:rsid w:val="008B4FFB"/>
  </w:style>
  <w:style w:type="paragraph" w:customStyle="1" w:styleId="paragraph">
    <w:name w:val="paragraph"/>
    <w:basedOn w:val="Normal"/>
    <w:rsid w:val="008D55D4"/>
    <w:pPr>
      <w:spacing w:before="100" w:beforeAutospacing="1" w:after="100" w:afterAutospacing="1"/>
    </w:pPr>
    <w:rPr>
      <w:lang w:eastAsia="en-GB"/>
    </w:rPr>
  </w:style>
  <w:style w:type="character" w:customStyle="1" w:styleId="eop">
    <w:name w:val="eop"/>
    <w:basedOn w:val="DefaultParagraphFont"/>
    <w:rsid w:val="008D55D4"/>
  </w:style>
  <w:style w:type="table" w:customStyle="1" w:styleId="TableGrid1">
    <w:name w:val="Table Grid1"/>
    <w:basedOn w:val="TableNormal"/>
    <w:next w:val="TableGrid"/>
    <w:uiPriority w:val="39"/>
    <w:rsid w:val="00687DC9"/>
    <w:pPr>
      <w:spacing w:after="0" w:line="240" w:lineRule="auto"/>
    </w:pPr>
    <w:rPr>
      <w:rFonts w:ascii="Arial" w:eastAsia="Calibri"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5712">
      <w:bodyDiv w:val="1"/>
      <w:marLeft w:val="0"/>
      <w:marRight w:val="0"/>
      <w:marTop w:val="0"/>
      <w:marBottom w:val="0"/>
      <w:divBdr>
        <w:top w:val="none" w:sz="0" w:space="0" w:color="auto"/>
        <w:left w:val="none" w:sz="0" w:space="0" w:color="auto"/>
        <w:bottom w:val="none" w:sz="0" w:space="0" w:color="auto"/>
        <w:right w:val="none" w:sz="0" w:space="0" w:color="auto"/>
      </w:divBdr>
      <w:divsChild>
        <w:div w:id="1598244211">
          <w:marLeft w:val="0"/>
          <w:marRight w:val="0"/>
          <w:marTop w:val="0"/>
          <w:marBottom w:val="0"/>
          <w:divBdr>
            <w:top w:val="none" w:sz="0" w:space="0" w:color="auto"/>
            <w:left w:val="none" w:sz="0" w:space="0" w:color="auto"/>
            <w:bottom w:val="none" w:sz="0" w:space="0" w:color="auto"/>
            <w:right w:val="none" w:sz="0" w:space="0" w:color="auto"/>
          </w:divBdr>
          <w:divsChild>
            <w:div w:id="1506431990">
              <w:marLeft w:val="0"/>
              <w:marRight w:val="0"/>
              <w:marTop w:val="0"/>
              <w:marBottom w:val="0"/>
              <w:divBdr>
                <w:top w:val="none" w:sz="0" w:space="0" w:color="auto"/>
                <w:left w:val="none" w:sz="0" w:space="0" w:color="auto"/>
                <w:bottom w:val="none" w:sz="0" w:space="0" w:color="auto"/>
                <w:right w:val="none" w:sz="0" w:space="0" w:color="auto"/>
              </w:divBdr>
            </w:div>
            <w:div w:id="758213648">
              <w:marLeft w:val="0"/>
              <w:marRight w:val="0"/>
              <w:marTop w:val="0"/>
              <w:marBottom w:val="0"/>
              <w:divBdr>
                <w:top w:val="none" w:sz="0" w:space="0" w:color="auto"/>
                <w:left w:val="none" w:sz="0" w:space="0" w:color="auto"/>
                <w:bottom w:val="none" w:sz="0" w:space="0" w:color="auto"/>
                <w:right w:val="none" w:sz="0" w:space="0" w:color="auto"/>
              </w:divBdr>
            </w:div>
            <w:div w:id="1297226207">
              <w:marLeft w:val="0"/>
              <w:marRight w:val="0"/>
              <w:marTop w:val="0"/>
              <w:marBottom w:val="0"/>
              <w:divBdr>
                <w:top w:val="none" w:sz="0" w:space="0" w:color="auto"/>
                <w:left w:val="none" w:sz="0" w:space="0" w:color="auto"/>
                <w:bottom w:val="none" w:sz="0" w:space="0" w:color="auto"/>
                <w:right w:val="none" w:sz="0" w:space="0" w:color="auto"/>
              </w:divBdr>
            </w:div>
            <w:div w:id="562571386">
              <w:marLeft w:val="0"/>
              <w:marRight w:val="0"/>
              <w:marTop w:val="0"/>
              <w:marBottom w:val="0"/>
              <w:divBdr>
                <w:top w:val="none" w:sz="0" w:space="0" w:color="auto"/>
                <w:left w:val="none" w:sz="0" w:space="0" w:color="auto"/>
                <w:bottom w:val="none" w:sz="0" w:space="0" w:color="auto"/>
                <w:right w:val="none" w:sz="0" w:space="0" w:color="auto"/>
              </w:divBdr>
            </w:div>
            <w:div w:id="1000425333">
              <w:marLeft w:val="0"/>
              <w:marRight w:val="0"/>
              <w:marTop w:val="0"/>
              <w:marBottom w:val="0"/>
              <w:divBdr>
                <w:top w:val="none" w:sz="0" w:space="0" w:color="auto"/>
                <w:left w:val="none" w:sz="0" w:space="0" w:color="auto"/>
                <w:bottom w:val="none" w:sz="0" w:space="0" w:color="auto"/>
                <w:right w:val="none" w:sz="0" w:space="0" w:color="auto"/>
              </w:divBdr>
            </w:div>
          </w:divsChild>
        </w:div>
        <w:div w:id="298727551">
          <w:marLeft w:val="0"/>
          <w:marRight w:val="0"/>
          <w:marTop w:val="0"/>
          <w:marBottom w:val="0"/>
          <w:divBdr>
            <w:top w:val="none" w:sz="0" w:space="0" w:color="auto"/>
            <w:left w:val="none" w:sz="0" w:space="0" w:color="auto"/>
            <w:bottom w:val="none" w:sz="0" w:space="0" w:color="auto"/>
            <w:right w:val="none" w:sz="0" w:space="0" w:color="auto"/>
          </w:divBdr>
          <w:divsChild>
            <w:div w:id="964045560">
              <w:marLeft w:val="0"/>
              <w:marRight w:val="0"/>
              <w:marTop w:val="0"/>
              <w:marBottom w:val="0"/>
              <w:divBdr>
                <w:top w:val="none" w:sz="0" w:space="0" w:color="auto"/>
                <w:left w:val="none" w:sz="0" w:space="0" w:color="auto"/>
                <w:bottom w:val="none" w:sz="0" w:space="0" w:color="auto"/>
                <w:right w:val="none" w:sz="0" w:space="0" w:color="auto"/>
              </w:divBdr>
            </w:div>
          </w:divsChild>
        </w:div>
        <w:div w:id="257982317">
          <w:marLeft w:val="0"/>
          <w:marRight w:val="0"/>
          <w:marTop w:val="0"/>
          <w:marBottom w:val="0"/>
          <w:divBdr>
            <w:top w:val="none" w:sz="0" w:space="0" w:color="auto"/>
            <w:left w:val="none" w:sz="0" w:space="0" w:color="auto"/>
            <w:bottom w:val="none" w:sz="0" w:space="0" w:color="auto"/>
            <w:right w:val="none" w:sz="0" w:space="0" w:color="auto"/>
          </w:divBdr>
          <w:divsChild>
            <w:div w:id="612174171">
              <w:marLeft w:val="0"/>
              <w:marRight w:val="0"/>
              <w:marTop w:val="0"/>
              <w:marBottom w:val="0"/>
              <w:divBdr>
                <w:top w:val="none" w:sz="0" w:space="0" w:color="auto"/>
                <w:left w:val="none" w:sz="0" w:space="0" w:color="auto"/>
                <w:bottom w:val="none" w:sz="0" w:space="0" w:color="auto"/>
                <w:right w:val="none" w:sz="0" w:space="0" w:color="auto"/>
              </w:divBdr>
            </w:div>
            <w:div w:id="17168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safer-travel-guidance-for-passengers" TargetMode="External"/><Relationship Id="rId18" Type="http://schemas.openxmlformats.org/officeDocument/2006/relationships/hyperlink" Target="https://www.gov.uk/guidance/working-safely-during-coronavirus-covid-19/labs-and-research-facilit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news/public-advised-to-cover-faces-in-enclosed-spaces" TargetMode="External"/><Relationship Id="rId7" Type="http://schemas.openxmlformats.org/officeDocument/2006/relationships/settings" Target="settings.xml"/><Relationship Id="rId12" Type="http://schemas.openxmlformats.org/officeDocument/2006/relationships/hyperlink" Target="mailto:david.kennedy@northumbria.ac.uk" TargetMode="External"/><Relationship Id="rId17" Type="http://schemas.openxmlformats.org/officeDocument/2006/relationships/hyperlink" Target="https://eur02.safelinks.protection.outlook.com/?url=https%3A%2F%2Fassets.publishing.service.gov.uk%2Fmedia%2F5eb97e7686650c278d4496ea%2Fworking-safely-during-covid-19-offices-contact-centres-0310720.pdf&amp;data=02%7C01%7Cjo.forster%40northumbria.ac.uk%7C6cd959be62d84490294708d83dffffb0%7Ce757cfdd1f354457af8f7c9c6b1437e3%7C0%7C0%7C637327517134146842&amp;sdata=VRl%2Bd4F2ses8c0FuSE7DgfBfuUzs5eAxWlUSZp6yYpY%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review-of-two-metre-social-distancing-guidance/review-of-two-metre-social-distancing-guidance" TargetMode="External"/><Relationship Id="rId20" Type="http://schemas.openxmlformats.org/officeDocument/2006/relationships/hyperlink" Target="https://assets.publishing.service.gov.uk/government/uploads/system/uploads/attachment_data/file/879103/PHE_COVID-19_Donning_quick_guide_gown_versio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people-at-higher-risk-from-coronavirus/whos-at-higher-risk-from-coronavirus/" TargetMode="External"/><Relationship Id="rId24" Type="http://schemas.openxmlformats.org/officeDocument/2006/relationships/hyperlink" Target="mailto:dp.officer@northumbria.ac.uk" TargetMode="External"/><Relationship Id="rId5" Type="http://schemas.openxmlformats.org/officeDocument/2006/relationships/numbering" Target="numbering.xml"/><Relationship Id="rId15" Type="http://schemas.openxmlformats.org/officeDocument/2006/relationships/hyperlink" Target="https://www.gov.uk/coronavirus" TargetMode="External"/><Relationship Id="rId23" Type="http://schemas.openxmlformats.org/officeDocument/2006/relationships/hyperlink" Target="mailto:david.kennedy@northumbria.ac.u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878678/PHE_11606_Taking_off_PPE_064_revised_8_Apri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northumbria.ac.uk/service/cs/hs/Pages/Covid-19.aspx" TargetMode="External"/><Relationship Id="rId22"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349249DD4D948891BE995446FFD5A" ma:contentTypeVersion="10" ma:contentTypeDescription="Create a new document." ma:contentTypeScope="" ma:versionID="137709482185169b1ad66f9de9349eeb">
  <xsd:schema xmlns:xsd="http://www.w3.org/2001/XMLSchema" xmlns:xs="http://www.w3.org/2001/XMLSchema" xmlns:p="http://schemas.microsoft.com/office/2006/metadata/properties" xmlns:ns2="26537088-027e-4e4a-8b2d-598ca6e257fe" xmlns:ns3="9aa3aea7-3335-4f9d-af56-5b4c7fee10f7" targetNamespace="http://schemas.microsoft.com/office/2006/metadata/properties" ma:root="true" ma:fieldsID="e31a367bcd19f9b48528f2a06cebd372" ns2:_="" ns3:_="">
    <xsd:import namespace="26537088-027e-4e4a-8b2d-598ca6e257fe"/>
    <xsd:import namespace="9aa3aea7-3335-4f9d-af56-5b4c7fee10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37088-027e-4e4a-8b2d-598ca6e25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3aea7-3335-4f9d-af56-5b4c7fee10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04677-2146-473F-96B2-5667A286A367}">
  <ds:schemaRefs>
    <ds:schemaRef ds:uri="http://schemas.microsoft.com/sharepoint/v3/contenttype/forms"/>
  </ds:schemaRefs>
</ds:datastoreItem>
</file>

<file path=customXml/itemProps2.xml><?xml version="1.0" encoding="utf-8"?>
<ds:datastoreItem xmlns:ds="http://schemas.openxmlformats.org/officeDocument/2006/customXml" ds:itemID="{018FEC41-C0A6-48D8-AE6B-D5C2F2F1A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37088-027e-4e4a-8b2d-598ca6e257fe"/>
    <ds:schemaRef ds:uri="9aa3aea7-3335-4f9d-af56-5b4c7fee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10458-02B0-46FA-AC97-B335A477D5AE}">
  <ds:schemaRefs>
    <ds:schemaRef ds:uri="http://schemas.openxmlformats.org/officeDocument/2006/bibliography"/>
  </ds:schemaRefs>
</ds:datastoreItem>
</file>

<file path=customXml/itemProps4.xml><?xml version="1.0" encoding="utf-8"?>
<ds:datastoreItem xmlns:ds="http://schemas.openxmlformats.org/officeDocument/2006/customXml" ds:itemID="{A42F73B1-017D-4363-A474-E85D70FE25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4598</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Reynolds</dc:creator>
  <cp:lastModifiedBy>Joanne Forster - zResearch</cp:lastModifiedBy>
  <cp:revision>4</cp:revision>
  <cp:lastPrinted>2020-10-14T11:21:00Z</cp:lastPrinted>
  <dcterms:created xsi:type="dcterms:W3CDTF">2021-04-28T14:55:00Z</dcterms:created>
  <dcterms:modified xsi:type="dcterms:W3CDTF">2021-04-30T13:11:00Z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0x010100B3F349249DD4D948891BE995446FFD5A</vt:lpwstr>
  </property>
</Properties>
</file>